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D83" w:rsidRPr="000A5F35" w:rsidRDefault="00C01D83" w:rsidP="00A0165A">
      <w:pPr>
        <w:jc w:val="center"/>
        <w:rPr>
          <w:b/>
          <w:sz w:val="32"/>
          <w:szCs w:val="32"/>
        </w:rPr>
      </w:pPr>
    </w:p>
    <w:p w:rsidR="00C01D83" w:rsidRPr="000A5F35" w:rsidRDefault="00C01D83" w:rsidP="00A0165A">
      <w:pPr>
        <w:jc w:val="center"/>
        <w:rPr>
          <w:b/>
          <w:sz w:val="32"/>
          <w:szCs w:val="32"/>
        </w:rPr>
      </w:pPr>
    </w:p>
    <w:p w:rsidR="00C01D83" w:rsidRPr="000A5F35" w:rsidRDefault="00C01D83" w:rsidP="00A0165A">
      <w:pPr>
        <w:jc w:val="center"/>
        <w:rPr>
          <w:b/>
          <w:sz w:val="32"/>
          <w:szCs w:val="32"/>
        </w:rPr>
      </w:pPr>
    </w:p>
    <w:p w:rsidR="00C01D83" w:rsidRPr="000A5F35" w:rsidRDefault="00C01D83" w:rsidP="00A0165A">
      <w:pPr>
        <w:jc w:val="center"/>
        <w:rPr>
          <w:b/>
          <w:sz w:val="32"/>
          <w:szCs w:val="32"/>
        </w:rPr>
      </w:pPr>
    </w:p>
    <w:p w:rsidR="00A0165A" w:rsidRPr="000A5F35" w:rsidRDefault="00C01D83" w:rsidP="00A0165A">
      <w:pPr>
        <w:jc w:val="center"/>
        <w:rPr>
          <w:b/>
          <w:sz w:val="32"/>
          <w:szCs w:val="32"/>
        </w:rPr>
      </w:pPr>
      <w:r w:rsidRPr="000A5F35">
        <w:rPr>
          <w:b/>
          <w:noProof/>
          <w:sz w:val="32"/>
          <w:szCs w:val="32"/>
        </w:rPr>
        <w:drawing>
          <wp:inline distT="0" distB="0" distL="0" distR="0" wp14:anchorId="3F576A97" wp14:editId="17A0F79A">
            <wp:extent cx="2857500" cy="504825"/>
            <wp:effectExtent l="19050" t="0" r="0" b="0"/>
            <wp:docPr id="9" name="Picture 1" descr="Medail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daille logo"/>
                    <pic:cNvPicPr>
                      <a:picLocks noChangeAspect="1" noChangeArrowheads="1"/>
                    </pic:cNvPicPr>
                  </pic:nvPicPr>
                  <pic:blipFill>
                    <a:blip r:embed="rId8" cstate="print"/>
                    <a:srcRect/>
                    <a:stretch>
                      <a:fillRect/>
                    </a:stretch>
                  </pic:blipFill>
                  <pic:spPr bwMode="auto">
                    <a:xfrm>
                      <a:off x="0" y="0"/>
                      <a:ext cx="2857500" cy="504825"/>
                    </a:xfrm>
                    <a:prstGeom prst="rect">
                      <a:avLst/>
                    </a:prstGeom>
                    <a:noFill/>
                    <a:ln w="9525">
                      <a:noFill/>
                      <a:miter lim="800000"/>
                      <a:headEnd/>
                      <a:tailEnd/>
                    </a:ln>
                  </pic:spPr>
                </pic:pic>
              </a:graphicData>
            </a:graphic>
          </wp:inline>
        </w:drawing>
      </w: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p>
    <w:p w:rsidR="00A0165A" w:rsidRPr="000A5F35" w:rsidRDefault="00A0165A" w:rsidP="00A0165A">
      <w:pPr>
        <w:jc w:val="center"/>
        <w:rPr>
          <w:b/>
          <w:sz w:val="32"/>
          <w:szCs w:val="32"/>
        </w:rPr>
      </w:pPr>
      <w:r w:rsidRPr="000A5F35">
        <w:rPr>
          <w:b/>
          <w:sz w:val="32"/>
          <w:szCs w:val="32"/>
        </w:rPr>
        <w:t>Medaille College</w:t>
      </w:r>
    </w:p>
    <w:p w:rsidR="00F574F6" w:rsidRPr="000A5F35" w:rsidRDefault="00204DCE" w:rsidP="00A0165A">
      <w:pPr>
        <w:jc w:val="center"/>
        <w:rPr>
          <w:b/>
          <w:sz w:val="32"/>
          <w:szCs w:val="32"/>
        </w:rPr>
      </w:pPr>
      <w:r>
        <w:rPr>
          <w:b/>
          <w:sz w:val="32"/>
          <w:szCs w:val="32"/>
        </w:rPr>
        <w:t>Department</w:t>
      </w:r>
      <w:r w:rsidR="006A5842" w:rsidRPr="000A5F35">
        <w:rPr>
          <w:b/>
          <w:sz w:val="32"/>
          <w:szCs w:val="32"/>
        </w:rPr>
        <w:t xml:space="preserve"> of Education</w:t>
      </w:r>
      <w:r w:rsidR="00A0165A" w:rsidRPr="000A5F35">
        <w:rPr>
          <w:b/>
          <w:sz w:val="32"/>
          <w:szCs w:val="32"/>
        </w:rPr>
        <w:t xml:space="preserve"> </w:t>
      </w:r>
    </w:p>
    <w:p w:rsidR="00001F4E" w:rsidRPr="000A5F35" w:rsidRDefault="00001F4E" w:rsidP="00A0165A">
      <w:pPr>
        <w:jc w:val="center"/>
        <w:rPr>
          <w:b/>
          <w:sz w:val="32"/>
          <w:szCs w:val="32"/>
        </w:rPr>
      </w:pPr>
      <w:r w:rsidRPr="000A5F35">
        <w:rPr>
          <w:b/>
          <w:sz w:val="32"/>
          <w:szCs w:val="32"/>
        </w:rPr>
        <w:t>BSED Early Childhood/Childhood</w:t>
      </w:r>
    </w:p>
    <w:p w:rsidR="00A0165A" w:rsidRPr="000A5F35" w:rsidRDefault="00F574F6" w:rsidP="00A0165A">
      <w:pPr>
        <w:jc w:val="center"/>
        <w:rPr>
          <w:b/>
          <w:sz w:val="32"/>
          <w:szCs w:val="32"/>
        </w:rPr>
      </w:pPr>
      <w:r w:rsidRPr="000A5F35">
        <w:rPr>
          <w:b/>
          <w:sz w:val="32"/>
          <w:szCs w:val="32"/>
        </w:rPr>
        <w:t xml:space="preserve"> Professional </w:t>
      </w:r>
      <w:r w:rsidR="00A0165A" w:rsidRPr="000A5F35">
        <w:rPr>
          <w:b/>
          <w:sz w:val="32"/>
          <w:szCs w:val="32"/>
        </w:rPr>
        <w:t>Handbook</w:t>
      </w:r>
    </w:p>
    <w:p w:rsidR="00A0165A" w:rsidRPr="000A5F35" w:rsidRDefault="00A230C7" w:rsidP="00A0165A">
      <w:pPr>
        <w:jc w:val="center"/>
        <w:rPr>
          <w:b/>
          <w:sz w:val="32"/>
          <w:szCs w:val="32"/>
        </w:rPr>
      </w:pPr>
      <w:r>
        <w:rPr>
          <w:b/>
          <w:sz w:val="32"/>
          <w:szCs w:val="32"/>
        </w:rPr>
        <w:t>2021-2022</w:t>
      </w:r>
    </w:p>
    <w:p w:rsidR="00A0165A" w:rsidRPr="000A5F35" w:rsidRDefault="00A0165A" w:rsidP="00A0165A">
      <w:pPr>
        <w:jc w:val="center"/>
        <w:rPr>
          <w:b/>
          <w:sz w:val="32"/>
          <w:szCs w:val="32"/>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p w:rsidR="00A0165A" w:rsidRPr="000A5F35" w:rsidRDefault="00A0165A" w:rsidP="00A0165A">
      <w:pPr>
        <w:jc w:val="center"/>
        <w:rPr>
          <w:b/>
        </w:rPr>
      </w:pPr>
    </w:p>
    <w:sdt>
      <w:sdtPr>
        <w:rPr>
          <w:rFonts w:ascii="Times New Roman" w:eastAsia="Times New Roman" w:hAnsi="Times New Roman" w:cs="Times New Roman"/>
          <w:b w:val="0"/>
          <w:bCs w:val="0"/>
          <w:color w:val="auto"/>
          <w:sz w:val="24"/>
          <w:szCs w:val="24"/>
        </w:rPr>
        <w:id w:val="566094470"/>
        <w:docPartObj>
          <w:docPartGallery w:val="Table of Contents"/>
          <w:docPartUnique/>
        </w:docPartObj>
      </w:sdtPr>
      <w:sdtEndPr/>
      <w:sdtContent>
        <w:p w:rsidR="007D7C49" w:rsidRPr="000A5F35" w:rsidRDefault="007D7C49" w:rsidP="009665EA">
          <w:pPr>
            <w:pStyle w:val="TOCHeading"/>
            <w:jc w:val="center"/>
            <w:rPr>
              <w:color w:val="auto"/>
            </w:rPr>
          </w:pPr>
          <w:r w:rsidRPr="000A5F35">
            <w:rPr>
              <w:color w:val="auto"/>
            </w:rPr>
            <w:t>Table of Contents</w:t>
          </w:r>
        </w:p>
        <w:p w:rsidR="00250461" w:rsidRDefault="001F7CEE">
          <w:pPr>
            <w:pStyle w:val="TOC1"/>
            <w:rPr>
              <w:rFonts w:asciiTheme="minorHAnsi" w:eastAsiaTheme="minorEastAsia" w:hAnsiTheme="minorHAnsi" w:cstheme="minorBidi"/>
              <w:sz w:val="22"/>
              <w:szCs w:val="22"/>
            </w:rPr>
          </w:pPr>
          <w:r w:rsidRPr="000A5F35">
            <w:fldChar w:fldCharType="begin"/>
          </w:r>
          <w:r w:rsidR="007D7C49" w:rsidRPr="000A5F35">
            <w:instrText xml:space="preserve"> TOC \o "1-3" \h \z \u </w:instrText>
          </w:r>
          <w:r w:rsidRPr="000A5F35">
            <w:fldChar w:fldCharType="separate"/>
          </w:r>
          <w:hyperlink w:anchor="_Toc522000085" w:history="1">
            <w:r w:rsidR="00250461" w:rsidRPr="008D067D">
              <w:rPr>
                <w:rStyle w:val="Hyperlink"/>
              </w:rPr>
              <w:t>Message from the Department Chair</w:t>
            </w:r>
            <w:r w:rsidR="00250461">
              <w:rPr>
                <w:webHidden/>
              </w:rPr>
              <w:tab/>
            </w:r>
            <w:r w:rsidR="00250461">
              <w:rPr>
                <w:webHidden/>
              </w:rPr>
              <w:fldChar w:fldCharType="begin"/>
            </w:r>
            <w:r w:rsidR="00250461">
              <w:rPr>
                <w:webHidden/>
              </w:rPr>
              <w:instrText xml:space="preserve"> PAGEREF _Toc522000085 \h </w:instrText>
            </w:r>
            <w:r w:rsidR="00250461">
              <w:rPr>
                <w:webHidden/>
              </w:rPr>
            </w:r>
            <w:r w:rsidR="00250461">
              <w:rPr>
                <w:webHidden/>
              </w:rPr>
              <w:fldChar w:fldCharType="separate"/>
            </w:r>
            <w:r w:rsidR="00485DE9">
              <w:rPr>
                <w:webHidden/>
              </w:rPr>
              <w:t>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86" w:history="1">
            <w:r w:rsidR="00250461" w:rsidRPr="008D067D">
              <w:rPr>
                <w:rStyle w:val="Hyperlink"/>
              </w:rPr>
              <w:t>Mission Statement of Medaille College</w:t>
            </w:r>
            <w:r w:rsidR="00250461">
              <w:rPr>
                <w:webHidden/>
              </w:rPr>
              <w:tab/>
            </w:r>
            <w:r w:rsidR="00250461">
              <w:rPr>
                <w:webHidden/>
              </w:rPr>
              <w:fldChar w:fldCharType="begin"/>
            </w:r>
            <w:r w:rsidR="00250461">
              <w:rPr>
                <w:webHidden/>
              </w:rPr>
              <w:instrText xml:space="preserve"> PAGEREF _Toc522000086 \h </w:instrText>
            </w:r>
            <w:r w:rsidR="00250461">
              <w:rPr>
                <w:webHidden/>
              </w:rPr>
            </w:r>
            <w:r w:rsidR="00250461">
              <w:rPr>
                <w:webHidden/>
              </w:rPr>
              <w:fldChar w:fldCharType="separate"/>
            </w:r>
            <w:r w:rsidR="00485DE9">
              <w:rPr>
                <w:webHidden/>
              </w:rPr>
              <w:t>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87" w:history="1">
            <w:r w:rsidR="00250461" w:rsidRPr="008D067D">
              <w:rPr>
                <w:rStyle w:val="Hyperlink"/>
              </w:rPr>
              <w:t>Mission of the Department of Education at Medaille College</w:t>
            </w:r>
            <w:r w:rsidR="00250461">
              <w:rPr>
                <w:webHidden/>
              </w:rPr>
              <w:tab/>
            </w:r>
            <w:r w:rsidR="00250461">
              <w:rPr>
                <w:webHidden/>
              </w:rPr>
              <w:fldChar w:fldCharType="begin"/>
            </w:r>
            <w:r w:rsidR="00250461">
              <w:rPr>
                <w:webHidden/>
              </w:rPr>
              <w:instrText xml:space="preserve"> PAGEREF _Toc522000087 \h </w:instrText>
            </w:r>
            <w:r w:rsidR="00250461">
              <w:rPr>
                <w:webHidden/>
              </w:rPr>
            </w:r>
            <w:r w:rsidR="00250461">
              <w:rPr>
                <w:webHidden/>
              </w:rPr>
              <w:fldChar w:fldCharType="separate"/>
            </w:r>
            <w:r w:rsidR="00485DE9">
              <w:rPr>
                <w:webHidden/>
              </w:rPr>
              <w:t>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88" w:history="1">
            <w:r w:rsidR="00250461" w:rsidRPr="008D067D">
              <w:rPr>
                <w:rStyle w:val="Hyperlink"/>
              </w:rPr>
              <w:t>Philosophy of the Department of Education at Medaille College</w:t>
            </w:r>
            <w:r w:rsidR="00250461">
              <w:rPr>
                <w:webHidden/>
              </w:rPr>
              <w:tab/>
            </w:r>
            <w:r w:rsidR="00250461">
              <w:rPr>
                <w:webHidden/>
              </w:rPr>
              <w:fldChar w:fldCharType="begin"/>
            </w:r>
            <w:r w:rsidR="00250461">
              <w:rPr>
                <w:webHidden/>
              </w:rPr>
              <w:instrText xml:space="preserve"> PAGEREF _Toc522000088 \h </w:instrText>
            </w:r>
            <w:r w:rsidR="00250461">
              <w:rPr>
                <w:webHidden/>
              </w:rPr>
            </w:r>
            <w:r w:rsidR="00250461">
              <w:rPr>
                <w:webHidden/>
              </w:rPr>
              <w:fldChar w:fldCharType="separate"/>
            </w:r>
            <w:r w:rsidR="00485DE9">
              <w:rPr>
                <w:webHidden/>
              </w:rPr>
              <w:t>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89" w:history="1">
            <w:r w:rsidR="00250461" w:rsidRPr="008D067D">
              <w:rPr>
                <w:rStyle w:val="Hyperlink"/>
              </w:rPr>
              <w:t>Department of Education Claims</w:t>
            </w:r>
            <w:r w:rsidR="00250461">
              <w:rPr>
                <w:webHidden/>
              </w:rPr>
              <w:tab/>
            </w:r>
            <w:r w:rsidR="00250461">
              <w:rPr>
                <w:webHidden/>
              </w:rPr>
              <w:fldChar w:fldCharType="begin"/>
            </w:r>
            <w:r w:rsidR="00250461">
              <w:rPr>
                <w:webHidden/>
              </w:rPr>
              <w:instrText xml:space="preserve"> PAGEREF _Toc522000089 \h </w:instrText>
            </w:r>
            <w:r w:rsidR="00250461">
              <w:rPr>
                <w:webHidden/>
              </w:rPr>
            </w:r>
            <w:r w:rsidR="00250461">
              <w:rPr>
                <w:webHidden/>
              </w:rPr>
              <w:fldChar w:fldCharType="separate"/>
            </w:r>
            <w:r w:rsidR="00485DE9">
              <w:rPr>
                <w:webHidden/>
              </w:rPr>
              <w:t>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0" w:history="1">
            <w:r w:rsidR="00250461" w:rsidRPr="008D067D">
              <w:rPr>
                <w:rStyle w:val="Hyperlink"/>
              </w:rPr>
              <w:t>Council for Accreditation of Education Preparation (CAEP)</w:t>
            </w:r>
            <w:r w:rsidR="00250461">
              <w:rPr>
                <w:webHidden/>
              </w:rPr>
              <w:tab/>
            </w:r>
            <w:r w:rsidR="00250461">
              <w:rPr>
                <w:webHidden/>
              </w:rPr>
              <w:fldChar w:fldCharType="begin"/>
            </w:r>
            <w:r w:rsidR="00250461">
              <w:rPr>
                <w:webHidden/>
              </w:rPr>
              <w:instrText xml:space="preserve"> PAGEREF _Toc522000090 \h </w:instrText>
            </w:r>
            <w:r w:rsidR="00250461">
              <w:rPr>
                <w:webHidden/>
              </w:rPr>
            </w:r>
            <w:r w:rsidR="00250461">
              <w:rPr>
                <w:webHidden/>
              </w:rPr>
              <w:fldChar w:fldCharType="separate"/>
            </w:r>
            <w:r w:rsidR="00485DE9">
              <w:rPr>
                <w:webHidden/>
              </w:rPr>
              <w:t>6</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1" w:history="1">
            <w:r w:rsidR="00250461" w:rsidRPr="008D067D">
              <w:rPr>
                <w:rStyle w:val="Hyperlink"/>
              </w:rPr>
              <w:t>InTASC Principles</w:t>
            </w:r>
            <w:r w:rsidR="00250461">
              <w:rPr>
                <w:webHidden/>
              </w:rPr>
              <w:tab/>
            </w:r>
            <w:r w:rsidR="00250461">
              <w:rPr>
                <w:webHidden/>
              </w:rPr>
              <w:fldChar w:fldCharType="begin"/>
            </w:r>
            <w:r w:rsidR="00250461">
              <w:rPr>
                <w:webHidden/>
              </w:rPr>
              <w:instrText xml:space="preserve"> PAGEREF _Toc522000091 \h </w:instrText>
            </w:r>
            <w:r w:rsidR="00250461">
              <w:rPr>
                <w:webHidden/>
              </w:rPr>
            </w:r>
            <w:r w:rsidR="00250461">
              <w:rPr>
                <w:webHidden/>
              </w:rPr>
              <w:fldChar w:fldCharType="separate"/>
            </w:r>
            <w:r w:rsidR="00485DE9">
              <w:rPr>
                <w:webHidden/>
              </w:rPr>
              <w:t>6</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2" w:history="1">
            <w:r w:rsidR="00250461" w:rsidRPr="008D067D">
              <w:rPr>
                <w:rStyle w:val="Hyperlink"/>
              </w:rPr>
              <w:t>Important Education Links</w:t>
            </w:r>
            <w:r w:rsidR="00250461">
              <w:rPr>
                <w:webHidden/>
              </w:rPr>
              <w:tab/>
            </w:r>
            <w:r w:rsidR="00250461">
              <w:rPr>
                <w:webHidden/>
              </w:rPr>
              <w:fldChar w:fldCharType="begin"/>
            </w:r>
            <w:r w:rsidR="00250461">
              <w:rPr>
                <w:webHidden/>
              </w:rPr>
              <w:instrText xml:space="preserve"> PAGEREF _Toc522000092 \h </w:instrText>
            </w:r>
            <w:r w:rsidR="00250461">
              <w:rPr>
                <w:webHidden/>
              </w:rPr>
            </w:r>
            <w:r w:rsidR="00250461">
              <w:rPr>
                <w:webHidden/>
              </w:rPr>
              <w:fldChar w:fldCharType="separate"/>
            </w:r>
            <w:r w:rsidR="00485DE9">
              <w:rPr>
                <w:webHidden/>
              </w:rPr>
              <w:t>8</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3" w:history="1">
            <w:r w:rsidR="00250461" w:rsidRPr="008D067D">
              <w:rPr>
                <w:rStyle w:val="Hyperlink"/>
              </w:rPr>
              <w:t>International Society for Technology in Education</w:t>
            </w:r>
            <w:r w:rsidR="00250461">
              <w:rPr>
                <w:webHidden/>
              </w:rPr>
              <w:tab/>
            </w:r>
            <w:r w:rsidR="00250461">
              <w:rPr>
                <w:webHidden/>
              </w:rPr>
              <w:fldChar w:fldCharType="begin"/>
            </w:r>
            <w:r w:rsidR="00250461">
              <w:rPr>
                <w:webHidden/>
              </w:rPr>
              <w:instrText xml:space="preserve"> PAGEREF _Toc522000093 \h </w:instrText>
            </w:r>
            <w:r w:rsidR="00250461">
              <w:rPr>
                <w:webHidden/>
              </w:rPr>
            </w:r>
            <w:r w:rsidR="00250461">
              <w:rPr>
                <w:webHidden/>
              </w:rPr>
              <w:fldChar w:fldCharType="separate"/>
            </w:r>
            <w:r w:rsidR="00485DE9">
              <w:rPr>
                <w:webHidden/>
              </w:rPr>
              <w:t>8</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4" w:history="1">
            <w:r w:rsidR="00250461" w:rsidRPr="008D067D">
              <w:rPr>
                <w:rStyle w:val="Hyperlink"/>
              </w:rPr>
              <w:t>https://www.iste.org/</w:t>
            </w:r>
            <w:r w:rsidR="00250461">
              <w:rPr>
                <w:webHidden/>
              </w:rPr>
              <w:tab/>
            </w:r>
            <w:r w:rsidR="00250461">
              <w:rPr>
                <w:webHidden/>
              </w:rPr>
              <w:fldChar w:fldCharType="begin"/>
            </w:r>
            <w:r w:rsidR="00250461">
              <w:rPr>
                <w:webHidden/>
              </w:rPr>
              <w:instrText xml:space="preserve"> PAGEREF _Toc522000094 \h </w:instrText>
            </w:r>
            <w:r w:rsidR="00250461">
              <w:rPr>
                <w:webHidden/>
              </w:rPr>
            </w:r>
            <w:r w:rsidR="00250461">
              <w:rPr>
                <w:webHidden/>
              </w:rPr>
              <w:fldChar w:fldCharType="separate"/>
            </w:r>
            <w:r w:rsidR="00485DE9">
              <w:rPr>
                <w:webHidden/>
              </w:rPr>
              <w:t>8</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5" w:history="1">
            <w:r w:rsidR="00250461" w:rsidRPr="008D067D">
              <w:rPr>
                <w:rStyle w:val="Hyperlink"/>
              </w:rPr>
              <w:t>Ontario Ministry of Education</w:t>
            </w:r>
            <w:r w:rsidR="00250461">
              <w:rPr>
                <w:webHidden/>
              </w:rPr>
              <w:tab/>
            </w:r>
            <w:r w:rsidR="00250461">
              <w:rPr>
                <w:webHidden/>
              </w:rPr>
              <w:fldChar w:fldCharType="begin"/>
            </w:r>
            <w:r w:rsidR="00250461">
              <w:rPr>
                <w:webHidden/>
              </w:rPr>
              <w:instrText xml:space="preserve"> PAGEREF _Toc522000095 \h </w:instrText>
            </w:r>
            <w:r w:rsidR="00250461">
              <w:rPr>
                <w:webHidden/>
              </w:rPr>
            </w:r>
            <w:r w:rsidR="00250461">
              <w:rPr>
                <w:webHidden/>
              </w:rPr>
              <w:fldChar w:fldCharType="separate"/>
            </w:r>
            <w:r w:rsidR="00485DE9">
              <w:rPr>
                <w:webHidden/>
              </w:rPr>
              <w:t>8</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6" w:history="1">
            <w:r w:rsidR="00250461" w:rsidRPr="008D067D">
              <w:rPr>
                <w:rStyle w:val="Hyperlink"/>
              </w:rPr>
              <w:t>Ontario College of Teachers</w:t>
            </w:r>
            <w:r w:rsidR="00250461">
              <w:rPr>
                <w:webHidden/>
              </w:rPr>
              <w:tab/>
            </w:r>
            <w:r w:rsidR="00250461">
              <w:rPr>
                <w:webHidden/>
              </w:rPr>
              <w:fldChar w:fldCharType="begin"/>
            </w:r>
            <w:r w:rsidR="00250461">
              <w:rPr>
                <w:webHidden/>
              </w:rPr>
              <w:instrText xml:space="preserve"> PAGEREF _Toc522000096 \h </w:instrText>
            </w:r>
            <w:r w:rsidR="00250461">
              <w:rPr>
                <w:webHidden/>
              </w:rPr>
            </w:r>
            <w:r w:rsidR="00250461">
              <w:rPr>
                <w:webHidden/>
              </w:rPr>
              <w:fldChar w:fldCharType="separate"/>
            </w:r>
            <w:r w:rsidR="00485DE9">
              <w:rPr>
                <w:webHidden/>
              </w:rPr>
              <w:t>8</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7" w:history="1">
            <w:r w:rsidR="00250461" w:rsidRPr="008D067D">
              <w:rPr>
                <w:rStyle w:val="Hyperlink"/>
              </w:rPr>
              <w:t>Contact Information for the Medaille Campus</w:t>
            </w:r>
            <w:r w:rsidR="00250461">
              <w:rPr>
                <w:webHidden/>
              </w:rPr>
              <w:tab/>
            </w:r>
            <w:r w:rsidR="00250461">
              <w:rPr>
                <w:webHidden/>
              </w:rPr>
              <w:fldChar w:fldCharType="begin"/>
            </w:r>
            <w:r w:rsidR="00250461">
              <w:rPr>
                <w:webHidden/>
              </w:rPr>
              <w:instrText xml:space="preserve"> PAGEREF _Toc522000097 \h </w:instrText>
            </w:r>
            <w:r w:rsidR="00250461">
              <w:rPr>
                <w:webHidden/>
              </w:rPr>
            </w:r>
            <w:r w:rsidR="00250461">
              <w:rPr>
                <w:webHidden/>
              </w:rPr>
              <w:fldChar w:fldCharType="separate"/>
            </w:r>
            <w:r w:rsidR="00485DE9">
              <w:rPr>
                <w:webHidden/>
              </w:rPr>
              <w:t>9</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8" w:history="1">
            <w:r w:rsidR="00250461" w:rsidRPr="008D067D">
              <w:rPr>
                <w:rStyle w:val="Hyperlink"/>
              </w:rPr>
              <w:t>Contact Information for Education Faculty and Staff</w:t>
            </w:r>
            <w:r w:rsidR="00250461">
              <w:rPr>
                <w:webHidden/>
              </w:rPr>
              <w:tab/>
            </w:r>
            <w:r w:rsidR="00250461">
              <w:rPr>
                <w:webHidden/>
              </w:rPr>
              <w:fldChar w:fldCharType="begin"/>
            </w:r>
            <w:r w:rsidR="00250461">
              <w:rPr>
                <w:webHidden/>
              </w:rPr>
              <w:instrText xml:space="preserve"> PAGEREF _Toc522000098 \h </w:instrText>
            </w:r>
            <w:r w:rsidR="00250461">
              <w:rPr>
                <w:webHidden/>
              </w:rPr>
            </w:r>
            <w:r w:rsidR="00250461">
              <w:rPr>
                <w:webHidden/>
              </w:rPr>
              <w:fldChar w:fldCharType="separate"/>
            </w:r>
            <w:r w:rsidR="00485DE9">
              <w:rPr>
                <w:webHidden/>
              </w:rPr>
              <w:t>9</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099" w:history="1">
            <w:r w:rsidR="00250461" w:rsidRPr="008D067D">
              <w:rPr>
                <w:rStyle w:val="Hyperlink"/>
              </w:rPr>
              <w:t>Office of Student Teaching and Certification (OSTC) Contact Information</w:t>
            </w:r>
            <w:r w:rsidR="00250461">
              <w:rPr>
                <w:webHidden/>
              </w:rPr>
              <w:tab/>
            </w:r>
            <w:r w:rsidR="00250461">
              <w:rPr>
                <w:webHidden/>
              </w:rPr>
              <w:fldChar w:fldCharType="begin"/>
            </w:r>
            <w:r w:rsidR="00250461">
              <w:rPr>
                <w:webHidden/>
              </w:rPr>
              <w:instrText xml:space="preserve"> PAGEREF _Toc522000099 \h </w:instrText>
            </w:r>
            <w:r w:rsidR="00250461">
              <w:rPr>
                <w:webHidden/>
              </w:rPr>
            </w:r>
            <w:r w:rsidR="00250461">
              <w:rPr>
                <w:webHidden/>
              </w:rPr>
              <w:fldChar w:fldCharType="separate"/>
            </w:r>
            <w:r w:rsidR="00485DE9">
              <w:rPr>
                <w:webHidden/>
              </w:rPr>
              <w:t>10</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0" w:history="1">
            <w:r w:rsidR="00250461" w:rsidRPr="008D067D">
              <w:rPr>
                <w:rStyle w:val="Hyperlink"/>
              </w:rPr>
              <w:t>Department of Education Faculty</w:t>
            </w:r>
            <w:r w:rsidR="00250461">
              <w:rPr>
                <w:webHidden/>
              </w:rPr>
              <w:tab/>
            </w:r>
            <w:r w:rsidR="00250461">
              <w:rPr>
                <w:webHidden/>
              </w:rPr>
              <w:fldChar w:fldCharType="begin"/>
            </w:r>
            <w:r w:rsidR="00250461">
              <w:rPr>
                <w:webHidden/>
              </w:rPr>
              <w:instrText xml:space="preserve"> PAGEREF _Toc522000100 \h </w:instrText>
            </w:r>
            <w:r w:rsidR="00250461">
              <w:rPr>
                <w:webHidden/>
              </w:rPr>
            </w:r>
            <w:r w:rsidR="00250461">
              <w:rPr>
                <w:webHidden/>
              </w:rPr>
              <w:fldChar w:fldCharType="separate"/>
            </w:r>
            <w:r w:rsidR="00485DE9">
              <w:rPr>
                <w:webHidden/>
              </w:rPr>
              <w:t>10</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1" w:history="1">
            <w:r w:rsidR="00250461" w:rsidRPr="008D067D">
              <w:rPr>
                <w:rStyle w:val="Hyperlink"/>
              </w:rPr>
              <w:t>Education Course Requirements for BSED Programs</w:t>
            </w:r>
            <w:r w:rsidR="00250461">
              <w:rPr>
                <w:webHidden/>
              </w:rPr>
              <w:tab/>
            </w:r>
            <w:r w:rsidR="00250461">
              <w:rPr>
                <w:webHidden/>
              </w:rPr>
              <w:fldChar w:fldCharType="begin"/>
            </w:r>
            <w:r w:rsidR="00250461">
              <w:rPr>
                <w:webHidden/>
              </w:rPr>
              <w:instrText xml:space="preserve"> PAGEREF _Toc522000101 \h </w:instrText>
            </w:r>
            <w:r w:rsidR="00250461">
              <w:rPr>
                <w:webHidden/>
              </w:rPr>
            </w:r>
            <w:r w:rsidR="00250461">
              <w:rPr>
                <w:webHidden/>
              </w:rPr>
              <w:fldChar w:fldCharType="separate"/>
            </w:r>
            <w:r w:rsidR="00485DE9">
              <w:rPr>
                <w:webHidden/>
              </w:rPr>
              <w:t>12</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2" w:history="1">
            <w:r w:rsidR="00250461" w:rsidRPr="008D067D">
              <w:rPr>
                <w:rStyle w:val="Hyperlink"/>
              </w:rPr>
              <w:t>Catalogs</w:t>
            </w:r>
            <w:r w:rsidR="00250461">
              <w:rPr>
                <w:webHidden/>
              </w:rPr>
              <w:tab/>
            </w:r>
            <w:r w:rsidR="00250461">
              <w:rPr>
                <w:webHidden/>
              </w:rPr>
              <w:fldChar w:fldCharType="begin"/>
            </w:r>
            <w:r w:rsidR="00250461">
              <w:rPr>
                <w:webHidden/>
              </w:rPr>
              <w:instrText xml:space="preserve"> PAGEREF _Toc522000102 \h </w:instrText>
            </w:r>
            <w:r w:rsidR="00250461">
              <w:rPr>
                <w:webHidden/>
              </w:rPr>
            </w:r>
            <w:r w:rsidR="00250461">
              <w:rPr>
                <w:webHidden/>
              </w:rPr>
              <w:fldChar w:fldCharType="separate"/>
            </w:r>
            <w:r w:rsidR="00485DE9">
              <w:rPr>
                <w:webHidden/>
              </w:rPr>
              <w:t>12</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3" w:history="1">
            <w:r w:rsidR="00250461" w:rsidRPr="008D067D">
              <w:rPr>
                <w:rStyle w:val="Hyperlink"/>
              </w:rPr>
              <w:t>E-Mail</w:t>
            </w:r>
            <w:r w:rsidR="00250461">
              <w:rPr>
                <w:webHidden/>
              </w:rPr>
              <w:tab/>
            </w:r>
            <w:r w:rsidR="00250461">
              <w:rPr>
                <w:webHidden/>
              </w:rPr>
              <w:fldChar w:fldCharType="begin"/>
            </w:r>
            <w:r w:rsidR="00250461">
              <w:rPr>
                <w:webHidden/>
              </w:rPr>
              <w:instrText xml:space="preserve"> PAGEREF _Toc522000103 \h </w:instrText>
            </w:r>
            <w:r w:rsidR="00250461">
              <w:rPr>
                <w:webHidden/>
              </w:rPr>
            </w:r>
            <w:r w:rsidR="00250461">
              <w:rPr>
                <w:webHidden/>
              </w:rPr>
              <w:fldChar w:fldCharType="separate"/>
            </w:r>
            <w:r w:rsidR="00485DE9">
              <w:rPr>
                <w:webHidden/>
              </w:rPr>
              <w:t>12</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4" w:history="1">
            <w:r w:rsidR="00250461" w:rsidRPr="008D067D">
              <w:rPr>
                <w:rStyle w:val="Hyperlink"/>
              </w:rPr>
              <w:t>Attendance</w:t>
            </w:r>
            <w:r w:rsidR="00250461">
              <w:rPr>
                <w:webHidden/>
              </w:rPr>
              <w:tab/>
            </w:r>
            <w:r w:rsidR="00250461">
              <w:rPr>
                <w:webHidden/>
              </w:rPr>
              <w:fldChar w:fldCharType="begin"/>
            </w:r>
            <w:r w:rsidR="00250461">
              <w:rPr>
                <w:webHidden/>
              </w:rPr>
              <w:instrText xml:space="preserve"> PAGEREF _Toc522000104 \h </w:instrText>
            </w:r>
            <w:r w:rsidR="00250461">
              <w:rPr>
                <w:webHidden/>
              </w:rPr>
            </w:r>
            <w:r w:rsidR="00250461">
              <w:rPr>
                <w:webHidden/>
              </w:rPr>
              <w:fldChar w:fldCharType="separate"/>
            </w:r>
            <w:r w:rsidR="00485DE9">
              <w:rPr>
                <w:b/>
                <w:bCs/>
                <w:webHidden/>
              </w:rPr>
              <w:t>Error! Bookmark not defined.</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5" w:history="1">
            <w:r w:rsidR="00250461" w:rsidRPr="008D067D">
              <w:rPr>
                <w:rStyle w:val="Hyperlink"/>
              </w:rPr>
              <w:t>Statement on Disabilities</w:t>
            </w:r>
            <w:r w:rsidR="00250461">
              <w:rPr>
                <w:webHidden/>
              </w:rPr>
              <w:tab/>
            </w:r>
            <w:r w:rsidR="00250461">
              <w:rPr>
                <w:webHidden/>
              </w:rPr>
              <w:fldChar w:fldCharType="begin"/>
            </w:r>
            <w:r w:rsidR="00250461">
              <w:rPr>
                <w:webHidden/>
              </w:rPr>
              <w:instrText xml:space="preserve"> PAGEREF _Toc522000105 \h </w:instrText>
            </w:r>
            <w:r w:rsidR="00250461">
              <w:rPr>
                <w:webHidden/>
              </w:rPr>
            </w:r>
            <w:r w:rsidR="00250461">
              <w:rPr>
                <w:webHidden/>
              </w:rPr>
              <w:fldChar w:fldCharType="separate"/>
            </w:r>
            <w:r w:rsidR="00485DE9">
              <w:rPr>
                <w:webHidden/>
              </w:rPr>
              <w:t>14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6" w:history="1">
            <w:r w:rsidR="00250461" w:rsidRPr="008D067D">
              <w:rPr>
                <w:rStyle w:val="Hyperlink"/>
              </w:rPr>
              <w:t>Academic Integrity</w:t>
            </w:r>
            <w:r w:rsidR="00250461">
              <w:rPr>
                <w:webHidden/>
              </w:rPr>
              <w:tab/>
            </w:r>
            <w:r w:rsidR="00250461">
              <w:rPr>
                <w:webHidden/>
              </w:rPr>
              <w:fldChar w:fldCharType="begin"/>
            </w:r>
            <w:r w:rsidR="00250461">
              <w:rPr>
                <w:webHidden/>
              </w:rPr>
              <w:instrText xml:space="preserve"> PAGEREF _Toc522000106 \h </w:instrText>
            </w:r>
            <w:r w:rsidR="00250461">
              <w:rPr>
                <w:webHidden/>
              </w:rPr>
            </w:r>
            <w:r w:rsidR="00250461">
              <w:rPr>
                <w:webHidden/>
              </w:rPr>
              <w:fldChar w:fldCharType="separate"/>
            </w:r>
            <w:r w:rsidR="00485DE9">
              <w:rPr>
                <w:webHidden/>
              </w:rPr>
              <w:t>14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7" w:history="1">
            <w:r w:rsidR="00250461" w:rsidRPr="008D067D">
              <w:rPr>
                <w:rStyle w:val="Hyperlink"/>
              </w:rPr>
              <w:t>Title IX</w:t>
            </w:r>
            <w:r w:rsidR="00250461">
              <w:rPr>
                <w:webHidden/>
              </w:rPr>
              <w:tab/>
            </w:r>
            <w:r w:rsidR="00250461">
              <w:rPr>
                <w:webHidden/>
              </w:rPr>
              <w:fldChar w:fldCharType="begin"/>
            </w:r>
            <w:r w:rsidR="00250461">
              <w:rPr>
                <w:webHidden/>
              </w:rPr>
              <w:instrText xml:space="preserve"> PAGEREF _Toc522000107 \h </w:instrText>
            </w:r>
            <w:r w:rsidR="00250461">
              <w:rPr>
                <w:webHidden/>
              </w:rPr>
            </w:r>
            <w:r w:rsidR="00250461">
              <w:rPr>
                <w:webHidden/>
              </w:rPr>
              <w:fldChar w:fldCharType="separate"/>
            </w:r>
            <w:r w:rsidR="00485DE9">
              <w:rPr>
                <w:webHidden/>
              </w:rPr>
              <w:t>14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8" w:history="1">
            <w:r w:rsidR="00250461" w:rsidRPr="008D067D">
              <w:rPr>
                <w:rStyle w:val="Hyperlink"/>
                <w:rFonts w:eastAsiaTheme="minorHAnsi"/>
              </w:rPr>
              <w:t>The Family Educational Rights and Privacy Act of 1974 (FERPA)</w:t>
            </w:r>
            <w:r w:rsidR="00250461">
              <w:rPr>
                <w:webHidden/>
              </w:rPr>
              <w:tab/>
            </w:r>
            <w:r w:rsidR="00250461">
              <w:rPr>
                <w:webHidden/>
              </w:rPr>
              <w:fldChar w:fldCharType="begin"/>
            </w:r>
            <w:r w:rsidR="00250461">
              <w:rPr>
                <w:webHidden/>
              </w:rPr>
              <w:instrText xml:space="preserve"> PAGEREF _Toc522000108 \h </w:instrText>
            </w:r>
            <w:r w:rsidR="00250461">
              <w:rPr>
                <w:webHidden/>
              </w:rPr>
            </w:r>
            <w:r w:rsidR="00250461">
              <w:rPr>
                <w:webHidden/>
              </w:rPr>
              <w:fldChar w:fldCharType="separate"/>
            </w:r>
            <w:r w:rsidR="00485DE9">
              <w:rPr>
                <w:webHidden/>
              </w:rPr>
              <w:t>14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09" w:history="1">
            <w:r w:rsidR="00250461" w:rsidRPr="008D067D">
              <w:rPr>
                <w:rStyle w:val="Hyperlink"/>
              </w:rPr>
              <w:t>Campus Emergency Information and Sign up for Immediate Alert</w:t>
            </w:r>
            <w:r w:rsidR="00250461">
              <w:rPr>
                <w:webHidden/>
              </w:rPr>
              <w:tab/>
            </w:r>
            <w:r w:rsidR="00250461">
              <w:rPr>
                <w:webHidden/>
              </w:rPr>
              <w:fldChar w:fldCharType="begin"/>
            </w:r>
            <w:r w:rsidR="00250461">
              <w:rPr>
                <w:webHidden/>
              </w:rPr>
              <w:instrText xml:space="preserve"> PAGEREF _Toc522000109 \h </w:instrText>
            </w:r>
            <w:r w:rsidR="00250461">
              <w:rPr>
                <w:webHidden/>
              </w:rPr>
            </w:r>
            <w:r w:rsidR="00250461">
              <w:rPr>
                <w:webHidden/>
              </w:rPr>
              <w:fldChar w:fldCharType="separate"/>
            </w:r>
            <w:r w:rsidR="00485DE9">
              <w:rPr>
                <w:webHidden/>
              </w:rPr>
              <w:t>15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0" w:history="1">
            <w:r w:rsidR="00250461" w:rsidRPr="008D067D">
              <w:rPr>
                <w:rStyle w:val="Hyperlink"/>
              </w:rPr>
              <w:t>Drop/Add/Withdrawal</w:t>
            </w:r>
            <w:r w:rsidR="00250461">
              <w:rPr>
                <w:webHidden/>
              </w:rPr>
              <w:tab/>
            </w:r>
            <w:r w:rsidR="00250461">
              <w:rPr>
                <w:webHidden/>
              </w:rPr>
              <w:fldChar w:fldCharType="begin"/>
            </w:r>
            <w:r w:rsidR="00250461">
              <w:rPr>
                <w:webHidden/>
              </w:rPr>
              <w:instrText xml:space="preserve"> PAGEREF _Toc522000110 \h </w:instrText>
            </w:r>
            <w:r w:rsidR="00250461">
              <w:rPr>
                <w:webHidden/>
              </w:rPr>
            </w:r>
            <w:r w:rsidR="00250461">
              <w:rPr>
                <w:webHidden/>
              </w:rPr>
              <w:fldChar w:fldCharType="separate"/>
            </w:r>
            <w:r w:rsidR="00485DE9">
              <w:rPr>
                <w:webHidden/>
              </w:rPr>
              <w:t>15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1" w:history="1">
            <w:r w:rsidR="00250461" w:rsidRPr="008D067D">
              <w:rPr>
                <w:rStyle w:val="Hyperlink"/>
              </w:rPr>
              <w:t>Break in Enrollment</w:t>
            </w:r>
            <w:r w:rsidR="00250461">
              <w:rPr>
                <w:webHidden/>
              </w:rPr>
              <w:tab/>
            </w:r>
            <w:r w:rsidR="00250461">
              <w:rPr>
                <w:webHidden/>
              </w:rPr>
              <w:fldChar w:fldCharType="begin"/>
            </w:r>
            <w:r w:rsidR="00250461">
              <w:rPr>
                <w:webHidden/>
              </w:rPr>
              <w:instrText xml:space="preserve"> PAGEREF _Toc522000111 \h </w:instrText>
            </w:r>
            <w:r w:rsidR="00250461">
              <w:rPr>
                <w:webHidden/>
              </w:rPr>
            </w:r>
            <w:r w:rsidR="00250461">
              <w:rPr>
                <w:webHidden/>
              </w:rPr>
              <w:fldChar w:fldCharType="separate"/>
            </w:r>
            <w:r w:rsidR="00485DE9">
              <w:rPr>
                <w:webHidden/>
              </w:rPr>
              <w:t>15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2" w:history="1">
            <w:r w:rsidR="00250461" w:rsidRPr="008D067D">
              <w:rPr>
                <w:rStyle w:val="Hyperlink"/>
              </w:rPr>
              <w:t>Academic and Professional Standards</w:t>
            </w:r>
            <w:r w:rsidR="00250461">
              <w:rPr>
                <w:webHidden/>
              </w:rPr>
              <w:tab/>
            </w:r>
            <w:r w:rsidR="00250461">
              <w:rPr>
                <w:webHidden/>
              </w:rPr>
              <w:fldChar w:fldCharType="begin"/>
            </w:r>
            <w:r w:rsidR="00250461">
              <w:rPr>
                <w:webHidden/>
              </w:rPr>
              <w:instrText xml:space="preserve"> PAGEREF _Toc522000112 \h </w:instrText>
            </w:r>
            <w:r w:rsidR="00250461">
              <w:rPr>
                <w:webHidden/>
              </w:rPr>
            </w:r>
            <w:r w:rsidR="00250461">
              <w:rPr>
                <w:webHidden/>
              </w:rPr>
              <w:fldChar w:fldCharType="separate"/>
            </w:r>
            <w:r w:rsidR="00485DE9">
              <w:rPr>
                <w:webHidden/>
              </w:rPr>
              <w:t>16</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3" w:history="1">
            <w:r w:rsidR="00250461" w:rsidRPr="008D067D">
              <w:rPr>
                <w:rStyle w:val="Hyperlink"/>
              </w:rPr>
              <w:t>Undergraduate Grading Scale</w:t>
            </w:r>
            <w:r w:rsidR="00250461">
              <w:rPr>
                <w:webHidden/>
              </w:rPr>
              <w:tab/>
            </w:r>
            <w:r w:rsidR="00250461">
              <w:rPr>
                <w:webHidden/>
              </w:rPr>
              <w:fldChar w:fldCharType="begin"/>
            </w:r>
            <w:r w:rsidR="00250461">
              <w:rPr>
                <w:webHidden/>
              </w:rPr>
              <w:instrText xml:space="preserve"> PAGEREF _Toc522000113 \h </w:instrText>
            </w:r>
            <w:r w:rsidR="00250461">
              <w:rPr>
                <w:webHidden/>
              </w:rPr>
            </w:r>
            <w:r w:rsidR="00250461">
              <w:rPr>
                <w:webHidden/>
              </w:rPr>
              <w:fldChar w:fldCharType="separate"/>
            </w:r>
            <w:r w:rsidR="00485DE9">
              <w:rPr>
                <w:webHidden/>
              </w:rPr>
              <w:t>16</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4" w:history="1">
            <w:r w:rsidR="00250461" w:rsidRPr="008D067D">
              <w:rPr>
                <w:rStyle w:val="Hyperlink"/>
                <w:rFonts w:eastAsia="SimSun"/>
              </w:rPr>
              <w:t>Credit Pending (CP)</w:t>
            </w:r>
            <w:r w:rsidR="00250461">
              <w:rPr>
                <w:webHidden/>
              </w:rPr>
              <w:tab/>
            </w:r>
            <w:r w:rsidR="00250461">
              <w:rPr>
                <w:webHidden/>
              </w:rPr>
              <w:fldChar w:fldCharType="begin"/>
            </w:r>
            <w:r w:rsidR="00250461">
              <w:rPr>
                <w:webHidden/>
              </w:rPr>
              <w:instrText xml:space="preserve"> PAGEREF _Toc522000114 \h </w:instrText>
            </w:r>
            <w:r w:rsidR="00250461">
              <w:rPr>
                <w:webHidden/>
              </w:rPr>
            </w:r>
            <w:r w:rsidR="00250461">
              <w:rPr>
                <w:webHidden/>
              </w:rPr>
              <w:fldChar w:fldCharType="separate"/>
            </w:r>
            <w:r w:rsidR="00485DE9">
              <w:rPr>
                <w:webHidden/>
              </w:rPr>
              <w:t>16</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5" w:history="1">
            <w:r w:rsidR="00250461" w:rsidRPr="008D067D">
              <w:rPr>
                <w:rStyle w:val="Hyperlink"/>
              </w:rPr>
              <w:t>Incomplete (I)</w:t>
            </w:r>
            <w:r w:rsidR="00250461">
              <w:rPr>
                <w:webHidden/>
              </w:rPr>
              <w:tab/>
            </w:r>
            <w:r w:rsidR="00250461">
              <w:rPr>
                <w:webHidden/>
              </w:rPr>
              <w:fldChar w:fldCharType="begin"/>
            </w:r>
            <w:r w:rsidR="00250461">
              <w:rPr>
                <w:webHidden/>
              </w:rPr>
              <w:instrText xml:space="preserve"> PAGEREF _Toc522000115 \h </w:instrText>
            </w:r>
            <w:r w:rsidR="00250461">
              <w:rPr>
                <w:webHidden/>
              </w:rPr>
            </w:r>
            <w:r w:rsidR="00250461">
              <w:rPr>
                <w:webHidden/>
              </w:rPr>
              <w:fldChar w:fldCharType="separate"/>
            </w:r>
            <w:r w:rsidR="00485DE9">
              <w:rPr>
                <w:webHidden/>
              </w:rPr>
              <w:t>16</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6" w:history="1">
            <w:r w:rsidR="00250461" w:rsidRPr="008D067D">
              <w:rPr>
                <w:rStyle w:val="Hyperlink"/>
              </w:rPr>
              <w:t>Methods Courses</w:t>
            </w:r>
            <w:r w:rsidR="00250461">
              <w:rPr>
                <w:webHidden/>
              </w:rPr>
              <w:tab/>
            </w:r>
            <w:r w:rsidR="00250461">
              <w:rPr>
                <w:webHidden/>
              </w:rPr>
              <w:fldChar w:fldCharType="begin"/>
            </w:r>
            <w:r w:rsidR="00250461">
              <w:rPr>
                <w:webHidden/>
              </w:rPr>
              <w:instrText xml:space="preserve"> PAGEREF _Toc522000116 \h </w:instrText>
            </w:r>
            <w:r w:rsidR="00250461">
              <w:rPr>
                <w:webHidden/>
              </w:rPr>
            </w:r>
            <w:r w:rsidR="00250461">
              <w:rPr>
                <w:webHidden/>
              </w:rPr>
              <w:fldChar w:fldCharType="separate"/>
            </w:r>
            <w:r w:rsidR="00485DE9">
              <w:rPr>
                <w:webHidden/>
              </w:rPr>
              <w:t>17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7" w:history="1">
            <w:r w:rsidR="00250461" w:rsidRPr="008D067D">
              <w:rPr>
                <w:rStyle w:val="Hyperlink"/>
              </w:rPr>
              <w:t>Concentration Courses</w:t>
            </w:r>
            <w:r w:rsidR="00250461">
              <w:rPr>
                <w:webHidden/>
              </w:rPr>
              <w:tab/>
            </w:r>
            <w:r w:rsidR="00250461">
              <w:rPr>
                <w:webHidden/>
              </w:rPr>
              <w:fldChar w:fldCharType="begin"/>
            </w:r>
            <w:r w:rsidR="00250461">
              <w:rPr>
                <w:webHidden/>
              </w:rPr>
              <w:instrText xml:space="preserve"> PAGEREF _Toc522000117 \h </w:instrText>
            </w:r>
            <w:r w:rsidR="00250461">
              <w:rPr>
                <w:webHidden/>
              </w:rPr>
            </w:r>
            <w:r w:rsidR="00250461">
              <w:rPr>
                <w:webHidden/>
              </w:rPr>
              <w:fldChar w:fldCharType="separate"/>
            </w:r>
            <w:r w:rsidR="00485DE9">
              <w:rPr>
                <w:webHidden/>
              </w:rPr>
              <w:t>17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8" w:history="1">
            <w:r w:rsidR="00250461" w:rsidRPr="008D067D">
              <w:rPr>
                <w:rStyle w:val="Hyperlink"/>
              </w:rPr>
              <w:t>Academic Progress Reports</w:t>
            </w:r>
            <w:r w:rsidR="00250461">
              <w:rPr>
                <w:webHidden/>
              </w:rPr>
              <w:tab/>
            </w:r>
            <w:r w:rsidR="00250461">
              <w:rPr>
                <w:webHidden/>
              </w:rPr>
              <w:fldChar w:fldCharType="begin"/>
            </w:r>
            <w:r w:rsidR="00250461">
              <w:rPr>
                <w:webHidden/>
              </w:rPr>
              <w:instrText xml:space="preserve"> PAGEREF _Toc522000118 \h </w:instrText>
            </w:r>
            <w:r w:rsidR="00250461">
              <w:rPr>
                <w:webHidden/>
              </w:rPr>
            </w:r>
            <w:r w:rsidR="00250461">
              <w:rPr>
                <w:webHidden/>
              </w:rPr>
              <w:fldChar w:fldCharType="separate"/>
            </w:r>
            <w:r w:rsidR="00485DE9">
              <w:rPr>
                <w:webHidden/>
              </w:rPr>
              <w:t>17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19" w:history="1">
            <w:r w:rsidR="00250461" w:rsidRPr="008D067D">
              <w:rPr>
                <w:rStyle w:val="Hyperlink"/>
              </w:rPr>
              <w:t>Grade Appeal Process</w:t>
            </w:r>
            <w:r w:rsidR="00250461">
              <w:rPr>
                <w:webHidden/>
              </w:rPr>
              <w:tab/>
            </w:r>
            <w:r w:rsidR="00250461">
              <w:rPr>
                <w:webHidden/>
              </w:rPr>
              <w:fldChar w:fldCharType="begin"/>
            </w:r>
            <w:r w:rsidR="00250461">
              <w:rPr>
                <w:webHidden/>
              </w:rPr>
              <w:instrText xml:space="preserve"> PAGEREF _Toc522000119 \h </w:instrText>
            </w:r>
            <w:r w:rsidR="00250461">
              <w:rPr>
                <w:webHidden/>
              </w:rPr>
            </w:r>
            <w:r w:rsidR="00250461">
              <w:rPr>
                <w:webHidden/>
              </w:rPr>
              <w:fldChar w:fldCharType="separate"/>
            </w:r>
            <w:r w:rsidR="00485DE9">
              <w:rPr>
                <w:webHidden/>
              </w:rPr>
              <w:t>17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0" w:history="1">
            <w:r w:rsidR="00250461" w:rsidRPr="008D067D">
              <w:rPr>
                <w:rStyle w:val="Hyperlink"/>
              </w:rPr>
              <w:t>Academic Standards</w:t>
            </w:r>
            <w:r w:rsidR="00250461">
              <w:rPr>
                <w:webHidden/>
              </w:rPr>
              <w:tab/>
            </w:r>
            <w:r w:rsidR="00250461">
              <w:rPr>
                <w:webHidden/>
              </w:rPr>
              <w:fldChar w:fldCharType="begin"/>
            </w:r>
            <w:r w:rsidR="00250461">
              <w:rPr>
                <w:webHidden/>
              </w:rPr>
              <w:instrText xml:space="preserve"> PAGEREF _Toc522000120 \h </w:instrText>
            </w:r>
            <w:r w:rsidR="00250461">
              <w:rPr>
                <w:webHidden/>
              </w:rPr>
            </w:r>
            <w:r w:rsidR="00250461">
              <w:rPr>
                <w:webHidden/>
              </w:rPr>
              <w:fldChar w:fldCharType="separate"/>
            </w:r>
            <w:r w:rsidR="00485DE9">
              <w:rPr>
                <w:webHidden/>
              </w:rPr>
              <w:t>17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1" w:history="1">
            <w:r w:rsidR="00250461" w:rsidRPr="008D067D">
              <w:rPr>
                <w:rStyle w:val="Hyperlink"/>
              </w:rPr>
              <w:t>Department of Education Undergraduate Dismissal Policy</w:t>
            </w:r>
            <w:r w:rsidR="00250461">
              <w:rPr>
                <w:webHidden/>
              </w:rPr>
              <w:tab/>
            </w:r>
            <w:r w:rsidR="00250461">
              <w:rPr>
                <w:webHidden/>
              </w:rPr>
              <w:fldChar w:fldCharType="begin"/>
            </w:r>
            <w:r w:rsidR="00250461">
              <w:rPr>
                <w:webHidden/>
              </w:rPr>
              <w:instrText xml:space="preserve"> PAGEREF _Toc522000121 \h </w:instrText>
            </w:r>
            <w:r w:rsidR="00250461">
              <w:rPr>
                <w:webHidden/>
              </w:rPr>
            </w:r>
            <w:r w:rsidR="00250461">
              <w:rPr>
                <w:webHidden/>
              </w:rPr>
              <w:fldChar w:fldCharType="separate"/>
            </w:r>
            <w:r w:rsidR="00485DE9">
              <w:rPr>
                <w:webHidden/>
              </w:rPr>
              <w:t>17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2" w:history="1">
            <w:r w:rsidR="00250461" w:rsidRPr="008D067D">
              <w:rPr>
                <w:rStyle w:val="Hyperlink"/>
              </w:rPr>
              <w:t>Statement on Teacher Candidate Professional Dispositions</w:t>
            </w:r>
            <w:r w:rsidR="00250461">
              <w:rPr>
                <w:webHidden/>
              </w:rPr>
              <w:tab/>
            </w:r>
            <w:r w:rsidR="00250461">
              <w:rPr>
                <w:webHidden/>
              </w:rPr>
              <w:fldChar w:fldCharType="begin"/>
            </w:r>
            <w:r w:rsidR="00250461">
              <w:rPr>
                <w:webHidden/>
              </w:rPr>
              <w:instrText xml:space="preserve"> PAGEREF _Toc522000122 \h </w:instrText>
            </w:r>
            <w:r w:rsidR="00250461">
              <w:rPr>
                <w:webHidden/>
              </w:rPr>
            </w:r>
            <w:r w:rsidR="00250461">
              <w:rPr>
                <w:webHidden/>
              </w:rPr>
              <w:fldChar w:fldCharType="separate"/>
            </w:r>
            <w:r w:rsidR="00485DE9">
              <w:rPr>
                <w:webHidden/>
              </w:rPr>
              <w:t>18</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3" w:history="1">
            <w:r w:rsidR="00250461" w:rsidRPr="008D067D">
              <w:rPr>
                <w:rStyle w:val="Hyperlink"/>
                <w:rFonts w:eastAsia="SimSun"/>
              </w:rPr>
              <w:t>Student Teaching and Certification Requirements</w:t>
            </w:r>
            <w:r w:rsidR="00250461">
              <w:rPr>
                <w:webHidden/>
              </w:rPr>
              <w:tab/>
            </w:r>
            <w:r w:rsidR="00250461">
              <w:rPr>
                <w:webHidden/>
              </w:rPr>
              <w:fldChar w:fldCharType="begin"/>
            </w:r>
            <w:r w:rsidR="00250461">
              <w:rPr>
                <w:webHidden/>
              </w:rPr>
              <w:instrText xml:space="preserve"> PAGEREF _Toc522000123 \h </w:instrText>
            </w:r>
            <w:r w:rsidR="00250461">
              <w:rPr>
                <w:webHidden/>
              </w:rPr>
            </w:r>
            <w:r w:rsidR="00250461">
              <w:rPr>
                <w:webHidden/>
              </w:rPr>
              <w:fldChar w:fldCharType="separate"/>
            </w:r>
            <w:r w:rsidR="00485DE9">
              <w:rPr>
                <w:webHidden/>
              </w:rPr>
              <w:t>21</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4" w:history="1">
            <w:r w:rsidR="00250461" w:rsidRPr="008D067D">
              <w:rPr>
                <w:rStyle w:val="Hyperlink"/>
              </w:rPr>
              <w:t>Child Abuse and SAVE Legislation Requirements for Initial Certification</w:t>
            </w:r>
            <w:r w:rsidR="00250461">
              <w:rPr>
                <w:webHidden/>
              </w:rPr>
              <w:tab/>
            </w:r>
            <w:r w:rsidR="00250461">
              <w:rPr>
                <w:webHidden/>
              </w:rPr>
              <w:fldChar w:fldCharType="begin"/>
            </w:r>
            <w:r w:rsidR="00250461">
              <w:rPr>
                <w:webHidden/>
              </w:rPr>
              <w:instrText xml:space="preserve"> PAGEREF _Toc522000124 \h </w:instrText>
            </w:r>
            <w:r w:rsidR="00250461">
              <w:rPr>
                <w:webHidden/>
              </w:rPr>
            </w:r>
            <w:r w:rsidR="00250461">
              <w:rPr>
                <w:webHidden/>
              </w:rPr>
              <w:fldChar w:fldCharType="separate"/>
            </w:r>
            <w:r w:rsidR="00485DE9">
              <w:rPr>
                <w:webHidden/>
              </w:rPr>
              <w:t>21</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5" w:history="1">
            <w:r w:rsidR="00250461" w:rsidRPr="008D067D">
              <w:rPr>
                <w:rStyle w:val="Hyperlink"/>
              </w:rPr>
              <w:t>Dignity for All Students Act (DASA)</w:t>
            </w:r>
            <w:r w:rsidR="00250461">
              <w:rPr>
                <w:webHidden/>
              </w:rPr>
              <w:tab/>
            </w:r>
            <w:r w:rsidR="00250461">
              <w:rPr>
                <w:webHidden/>
              </w:rPr>
              <w:fldChar w:fldCharType="begin"/>
            </w:r>
            <w:r w:rsidR="00250461">
              <w:rPr>
                <w:webHidden/>
              </w:rPr>
              <w:instrText xml:space="preserve"> PAGEREF _Toc522000125 \h </w:instrText>
            </w:r>
            <w:r w:rsidR="00250461">
              <w:rPr>
                <w:webHidden/>
              </w:rPr>
            </w:r>
            <w:r w:rsidR="00250461">
              <w:rPr>
                <w:webHidden/>
              </w:rPr>
              <w:fldChar w:fldCharType="separate"/>
            </w:r>
            <w:r w:rsidR="00485DE9">
              <w:rPr>
                <w:webHidden/>
              </w:rPr>
              <w:t>22</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6" w:history="1">
            <w:r w:rsidR="00250461" w:rsidRPr="008D067D">
              <w:rPr>
                <w:rStyle w:val="Hyperlink"/>
              </w:rPr>
              <w:t>Fingerprinting</w:t>
            </w:r>
            <w:r w:rsidR="00250461">
              <w:rPr>
                <w:webHidden/>
              </w:rPr>
              <w:tab/>
            </w:r>
            <w:r w:rsidR="00250461">
              <w:rPr>
                <w:webHidden/>
              </w:rPr>
              <w:fldChar w:fldCharType="begin"/>
            </w:r>
            <w:r w:rsidR="00250461">
              <w:rPr>
                <w:webHidden/>
              </w:rPr>
              <w:instrText xml:space="preserve"> PAGEREF _Toc522000126 \h </w:instrText>
            </w:r>
            <w:r w:rsidR="00250461">
              <w:rPr>
                <w:webHidden/>
              </w:rPr>
            </w:r>
            <w:r w:rsidR="00250461">
              <w:rPr>
                <w:webHidden/>
              </w:rPr>
              <w:fldChar w:fldCharType="separate"/>
            </w:r>
            <w:r w:rsidR="00485DE9">
              <w:rPr>
                <w:webHidden/>
              </w:rPr>
              <w:t>22</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7" w:history="1">
            <w:r w:rsidR="00250461" w:rsidRPr="008D067D">
              <w:rPr>
                <w:rStyle w:val="Hyperlink"/>
                <w:rFonts w:eastAsiaTheme="majorEastAsia"/>
              </w:rPr>
              <w:t>Field Experiences (Pre-Student Teaching)</w:t>
            </w:r>
            <w:r w:rsidR="00250461">
              <w:rPr>
                <w:webHidden/>
              </w:rPr>
              <w:tab/>
            </w:r>
            <w:r w:rsidR="00250461">
              <w:rPr>
                <w:webHidden/>
              </w:rPr>
              <w:fldChar w:fldCharType="begin"/>
            </w:r>
            <w:r w:rsidR="00250461">
              <w:rPr>
                <w:webHidden/>
              </w:rPr>
              <w:instrText xml:space="preserve"> PAGEREF _Toc522000127 \h </w:instrText>
            </w:r>
            <w:r w:rsidR="00250461">
              <w:rPr>
                <w:webHidden/>
              </w:rPr>
            </w:r>
            <w:r w:rsidR="00250461">
              <w:rPr>
                <w:webHidden/>
              </w:rPr>
              <w:fldChar w:fldCharType="separate"/>
            </w:r>
            <w:r w:rsidR="00485DE9">
              <w:rPr>
                <w:webHidden/>
              </w:rPr>
              <w:t>22</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8" w:history="1">
            <w:r w:rsidR="00250461" w:rsidRPr="008D067D">
              <w:rPr>
                <w:rStyle w:val="Hyperlink"/>
              </w:rPr>
              <w:t>Student Teaching</w:t>
            </w:r>
            <w:r w:rsidR="00250461">
              <w:rPr>
                <w:webHidden/>
              </w:rPr>
              <w:tab/>
            </w:r>
            <w:r w:rsidR="00250461">
              <w:rPr>
                <w:webHidden/>
              </w:rPr>
              <w:fldChar w:fldCharType="begin"/>
            </w:r>
            <w:r w:rsidR="00250461">
              <w:rPr>
                <w:webHidden/>
              </w:rPr>
              <w:instrText xml:space="preserve"> PAGEREF _Toc522000128 \h </w:instrText>
            </w:r>
            <w:r w:rsidR="00250461">
              <w:rPr>
                <w:webHidden/>
              </w:rPr>
            </w:r>
            <w:r w:rsidR="00250461">
              <w:rPr>
                <w:webHidden/>
              </w:rPr>
              <w:fldChar w:fldCharType="separate"/>
            </w:r>
            <w:r w:rsidR="00485DE9">
              <w:rPr>
                <w:webHidden/>
              </w:rPr>
              <w:t>23</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29" w:history="1">
            <w:r w:rsidR="00250461" w:rsidRPr="008D067D">
              <w:rPr>
                <w:rStyle w:val="Hyperlink"/>
              </w:rPr>
              <w:t>Student Teacher Placement Cancellation</w:t>
            </w:r>
            <w:r w:rsidR="00250461">
              <w:rPr>
                <w:webHidden/>
              </w:rPr>
              <w:tab/>
            </w:r>
            <w:r w:rsidR="00250461">
              <w:rPr>
                <w:webHidden/>
              </w:rPr>
              <w:fldChar w:fldCharType="begin"/>
            </w:r>
            <w:r w:rsidR="00250461">
              <w:rPr>
                <w:webHidden/>
              </w:rPr>
              <w:instrText xml:space="preserve"> PAGEREF _Toc522000129 \h </w:instrText>
            </w:r>
            <w:r w:rsidR="00250461">
              <w:rPr>
                <w:webHidden/>
              </w:rPr>
            </w:r>
            <w:r w:rsidR="00250461">
              <w:rPr>
                <w:webHidden/>
              </w:rPr>
              <w:fldChar w:fldCharType="separate"/>
            </w:r>
            <w:r w:rsidR="00485DE9">
              <w:rPr>
                <w:webHidden/>
              </w:rPr>
              <w:t>24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0" w:history="1">
            <w:r w:rsidR="00250461" w:rsidRPr="008D067D">
              <w:rPr>
                <w:rStyle w:val="Hyperlink"/>
              </w:rPr>
              <w:t>Recommendation for New York State Teaching Certification</w:t>
            </w:r>
            <w:r w:rsidR="00250461">
              <w:rPr>
                <w:webHidden/>
              </w:rPr>
              <w:tab/>
            </w:r>
            <w:r w:rsidR="00250461">
              <w:rPr>
                <w:webHidden/>
              </w:rPr>
              <w:fldChar w:fldCharType="begin"/>
            </w:r>
            <w:r w:rsidR="00250461">
              <w:rPr>
                <w:webHidden/>
              </w:rPr>
              <w:instrText xml:space="preserve"> PAGEREF _Toc522000130 \h </w:instrText>
            </w:r>
            <w:r w:rsidR="00250461">
              <w:rPr>
                <w:webHidden/>
              </w:rPr>
            </w:r>
            <w:r w:rsidR="00250461">
              <w:rPr>
                <w:webHidden/>
              </w:rPr>
              <w:fldChar w:fldCharType="separate"/>
            </w:r>
            <w:r w:rsidR="00485DE9">
              <w:rPr>
                <w:webHidden/>
              </w:rPr>
              <w:t>24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1" w:history="1">
            <w:r w:rsidR="00250461" w:rsidRPr="008D067D">
              <w:rPr>
                <w:rStyle w:val="Hyperlink"/>
              </w:rPr>
              <w:t>New York State Certification Exams</w:t>
            </w:r>
            <w:r w:rsidR="00250461">
              <w:rPr>
                <w:webHidden/>
              </w:rPr>
              <w:tab/>
            </w:r>
            <w:r w:rsidR="00250461">
              <w:rPr>
                <w:webHidden/>
              </w:rPr>
              <w:fldChar w:fldCharType="begin"/>
            </w:r>
            <w:r w:rsidR="00250461">
              <w:rPr>
                <w:webHidden/>
              </w:rPr>
              <w:instrText xml:space="preserve"> PAGEREF _Toc522000131 \h </w:instrText>
            </w:r>
            <w:r w:rsidR="00250461">
              <w:rPr>
                <w:webHidden/>
              </w:rPr>
            </w:r>
            <w:r w:rsidR="00250461">
              <w:rPr>
                <w:webHidden/>
              </w:rPr>
              <w:fldChar w:fldCharType="separate"/>
            </w:r>
            <w:r w:rsidR="00485DE9">
              <w:rPr>
                <w:webHidden/>
              </w:rPr>
              <w:t>24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2" w:history="1">
            <w:r w:rsidR="00250461" w:rsidRPr="008D067D">
              <w:rPr>
                <w:rStyle w:val="Hyperlink"/>
              </w:rPr>
              <w:t>Graduation</w:t>
            </w:r>
            <w:r w:rsidR="00250461">
              <w:rPr>
                <w:webHidden/>
              </w:rPr>
              <w:tab/>
            </w:r>
            <w:r w:rsidR="00250461">
              <w:rPr>
                <w:webHidden/>
              </w:rPr>
              <w:fldChar w:fldCharType="begin"/>
            </w:r>
            <w:r w:rsidR="00250461">
              <w:rPr>
                <w:webHidden/>
              </w:rPr>
              <w:instrText xml:space="preserve"> PAGEREF _Toc522000132 \h </w:instrText>
            </w:r>
            <w:r w:rsidR="00250461">
              <w:rPr>
                <w:webHidden/>
              </w:rPr>
            </w:r>
            <w:r w:rsidR="00250461">
              <w:rPr>
                <w:webHidden/>
              </w:rPr>
              <w:fldChar w:fldCharType="separate"/>
            </w:r>
            <w:r w:rsidR="00485DE9">
              <w:rPr>
                <w:webHidden/>
              </w:rPr>
              <w:t>24</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3" w:history="1">
            <w:r w:rsidR="00250461" w:rsidRPr="008D067D">
              <w:rPr>
                <w:rStyle w:val="Hyperlink"/>
              </w:rPr>
              <w:t>Appendix A</w:t>
            </w:r>
            <w:r w:rsidR="00250461">
              <w:rPr>
                <w:webHidden/>
              </w:rPr>
              <w:tab/>
            </w:r>
            <w:r w:rsidR="00250461">
              <w:rPr>
                <w:webHidden/>
              </w:rPr>
              <w:fldChar w:fldCharType="begin"/>
            </w:r>
            <w:r w:rsidR="00250461">
              <w:rPr>
                <w:webHidden/>
              </w:rPr>
              <w:instrText xml:space="preserve"> PAGEREF _Toc522000133 \h </w:instrText>
            </w:r>
            <w:r w:rsidR="00250461">
              <w:rPr>
                <w:webHidden/>
              </w:rPr>
            </w:r>
            <w:r w:rsidR="00250461">
              <w:rPr>
                <w:webHidden/>
              </w:rPr>
              <w:fldChar w:fldCharType="separate"/>
            </w:r>
            <w:r w:rsidR="00485DE9">
              <w:rPr>
                <w:webHidden/>
              </w:rPr>
              <w:t>25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4" w:history="1">
            <w:r w:rsidR="00250461" w:rsidRPr="008D067D">
              <w:rPr>
                <w:rStyle w:val="Hyperlink"/>
              </w:rPr>
              <w:t>Teacher Candidate Professional Dispositions Support System Process</w:t>
            </w:r>
            <w:r w:rsidR="00250461">
              <w:rPr>
                <w:webHidden/>
              </w:rPr>
              <w:tab/>
            </w:r>
            <w:r w:rsidR="00250461">
              <w:rPr>
                <w:webHidden/>
              </w:rPr>
              <w:fldChar w:fldCharType="begin"/>
            </w:r>
            <w:r w:rsidR="00250461">
              <w:rPr>
                <w:webHidden/>
              </w:rPr>
              <w:instrText xml:space="preserve"> PAGEREF _Toc522000134 \h </w:instrText>
            </w:r>
            <w:r w:rsidR="00250461">
              <w:rPr>
                <w:webHidden/>
              </w:rPr>
            </w:r>
            <w:r w:rsidR="00250461">
              <w:rPr>
                <w:webHidden/>
              </w:rPr>
              <w:fldChar w:fldCharType="separate"/>
            </w:r>
            <w:r w:rsidR="00485DE9">
              <w:rPr>
                <w:webHidden/>
              </w:rPr>
              <w:t>25</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5" w:history="1">
            <w:r w:rsidR="00250461" w:rsidRPr="008D067D">
              <w:rPr>
                <w:rStyle w:val="Hyperlink"/>
              </w:rPr>
              <w:t>Appendix B</w:t>
            </w:r>
            <w:r w:rsidR="00250461">
              <w:rPr>
                <w:webHidden/>
              </w:rPr>
              <w:tab/>
            </w:r>
            <w:r w:rsidR="00250461">
              <w:rPr>
                <w:webHidden/>
              </w:rPr>
              <w:fldChar w:fldCharType="begin"/>
            </w:r>
            <w:r w:rsidR="00250461">
              <w:rPr>
                <w:webHidden/>
              </w:rPr>
              <w:instrText xml:space="preserve"> PAGEREF _Toc522000135 \h </w:instrText>
            </w:r>
            <w:r w:rsidR="00250461">
              <w:rPr>
                <w:webHidden/>
              </w:rPr>
            </w:r>
            <w:r w:rsidR="00250461">
              <w:rPr>
                <w:webHidden/>
              </w:rPr>
              <w:fldChar w:fldCharType="separate"/>
            </w:r>
            <w:r w:rsidR="00485DE9">
              <w:rPr>
                <w:webHidden/>
              </w:rPr>
              <w:t>27</w:t>
            </w:r>
            <w:r w:rsidR="00250461">
              <w:rPr>
                <w:webHidden/>
              </w:rPr>
              <w:fldChar w:fldCharType="end"/>
            </w:r>
          </w:hyperlink>
        </w:p>
        <w:p w:rsidR="00250461" w:rsidRDefault="003036A9">
          <w:pPr>
            <w:pStyle w:val="TOC1"/>
            <w:rPr>
              <w:rFonts w:asciiTheme="minorHAnsi" w:eastAsiaTheme="minorEastAsia" w:hAnsiTheme="minorHAnsi" w:cstheme="minorBidi"/>
              <w:sz w:val="22"/>
              <w:szCs w:val="22"/>
            </w:rPr>
          </w:pPr>
          <w:hyperlink w:anchor="_Toc522000136" w:history="1">
            <w:r w:rsidR="00250461" w:rsidRPr="008D067D">
              <w:rPr>
                <w:rStyle w:val="Hyperlink"/>
              </w:rPr>
              <w:t>Child Abuse and SAVE Legislation</w:t>
            </w:r>
            <w:r w:rsidR="00250461">
              <w:rPr>
                <w:webHidden/>
              </w:rPr>
              <w:tab/>
            </w:r>
            <w:r w:rsidR="00250461">
              <w:rPr>
                <w:webHidden/>
              </w:rPr>
              <w:fldChar w:fldCharType="begin"/>
            </w:r>
            <w:r w:rsidR="00250461">
              <w:rPr>
                <w:webHidden/>
              </w:rPr>
              <w:instrText xml:space="preserve"> PAGEREF _Toc522000136 \h </w:instrText>
            </w:r>
            <w:r w:rsidR="00250461">
              <w:rPr>
                <w:webHidden/>
              </w:rPr>
            </w:r>
            <w:r w:rsidR="00250461">
              <w:rPr>
                <w:webHidden/>
              </w:rPr>
              <w:fldChar w:fldCharType="separate"/>
            </w:r>
            <w:r w:rsidR="00485DE9">
              <w:rPr>
                <w:webHidden/>
              </w:rPr>
              <w:t>27</w:t>
            </w:r>
            <w:r w:rsidR="00250461">
              <w:rPr>
                <w:webHidden/>
              </w:rPr>
              <w:fldChar w:fldCharType="end"/>
            </w:r>
          </w:hyperlink>
        </w:p>
        <w:p w:rsidR="009D07A0" w:rsidRPr="000A5F35" w:rsidRDefault="001F7CEE">
          <w:r w:rsidRPr="000A5F35">
            <w:fldChar w:fldCharType="end"/>
          </w:r>
        </w:p>
        <w:p w:rsidR="00C36114" w:rsidRPr="000A5F35" w:rsidRDefault="003036A9"/>
      </w:sdtContent>
    </w:sdt>
    <w:p w:rsidR="008B715C" w:rsidRPr="000A5F35" w:rsidRDefault="008B715C">
      <w:pPr>
        <w:spacing w:after="200" w:line="276" w:lineRule="auto"/>
        <w:rPr>
          <w:b/>
          <w:bCs/>
        </w:rPr>
      </w:pPr>
      <w:r w:rsidRPr="000A5F35">
        <w:br w:type="page"/>
      </w:r>
    </w:p>
    <w:p w:rsidR="00724BD2" w:rsidRDefault="00724BD2" w:rsidP="00724BD2">
      <w:pPr>
        <w:pStyle w:val="Heading1"/>
        <w:ind w:left="-810"/>
        <w:jc w:val="center"/>
      </w:pPr>
      <w:bookmarkStart w:id="0" w:name="_Toc489959223"/>
      <w:bookmarkStart w:id="1" w:name="_Toc522000085"/>
      <w:r>
        <w:lastRenderedPageBreak/>
        <w:t>Message from the Department Chair</w:t>
      </w:r>
      <w:bookmarkEnd w:id="0"/>
      <w:bookmarkEnd w:id="1"/>
    </w:p>
    <w:p w:rsidR="00AC215F" w:rsidRDefault="00AC215F" w:rsidP="00B057F3"/>
    <w:p w:rsidR="00B057F3" w:rsidRDefault="00AC215F" w:rsidP="00C71F80">
      <w:pPr>
        <w:ind w:left="-810"/>
        <w:rPr>
          <w:rFonts w:eastAsiaTheme="minorHAnsi"/>
        </w:rPr>
      </w:pPr>
      <w:r>
        <w:rPr>
          <w:rFonts w:eastAsiaTheme="minorHAnsi"/>
        </w:rPr>
        <w:t xml:space="preserve">Hello and welcome to the Medaille College Department of Education for 2020-2021!  We have had a VERY busy summer and we are all very excited to get started!  Whether </w:t>
      </w:r>
      <w:r w:rsidR="007232D3">
        <w:rPr>
          <w:rFonts w:eastAsiaTheme="minorHAnsi"/>
        </w:rPr>
        <w:t xml:space="preserve">we are on campus, on-line virtually, synchronous or asynchronous, our entire faculty and staff are here to support you and mentor you as you move through your programs.  Our collective goal is to prepare you to be fantastic teachers and to encourage you along the way through the myriad of challenges, procedures, and requirements!  </w:t>
      </w:r>
    </w:p>
    <w:p w:rsidR="007232D3" w:rsidRDefault="007232D3" w:rsidP="00C71F80">
      <w:pPr>
        <w:ind w:left="-810"/>
        <w:rPr>
          <w:rFonts w:eastAsiaTheme="minorHAnsi"/>
        </w:rPr>
      </w:pPr>
    </w:p>
    <w:p w:rsidR="007232D3" w:rsidRDefault="007232D3" w:rsidP="00C71F80">
      <w:pPr>
        <w:ind w:left="-810"/>
        <w:rPr>
          <w:rFonts w:eastAsiaTheme="minorHAnsi"/>
        </w:rPr>
      </w:pPr>
      <w:r>
        <w:rPr>
          <w:rFonts w:eastAsiaTheme="minorHAnsi"/>
        </w:rPr>
        <w:t>If you have any questions, do not hesitate to reach out to our f</w:t>
      </w:r>
      <w:r w:rsidR="00FE0AE5">
        <w:rPr>
          <w:rFonts w:eastAsiaTheme="minorHAnsi"/>
        </w:rPr>
        <w:t>aculty,</w:t>
      </w:r>
      <w:r>
        <w:rPr>
          <w:rFonts w:eastAsiaTheme="minorHAnsi"/>
        </w:rPr>
        <w:t xml:space="preserve"> (including your Program Directors and </w:t>
      </w:r>
      <w:r w:rsidR="00FE0AE5">
        <w:rPr>
          <w:rFonts w:eastAsiaTheme="minorHAnsi"/>
        </w:rPr>
        <w:t xml:space="preserve">Chair), or staff </w:t>
      </w:r>
      <w:r>
        <w:rPr>
          <w:rFonts w:eastAsiaTheme="minorHAnsi"/>
        </w:rPr>
        <w:t>with any questions or concerns.</w:t>
      </w:r>
    </w:p>
    <w:p w:rsidR="007232D3" w:rsidRDefault="007232D3" w:rsidP="00C71F80">
      <w:pPr>
        <w:ind w:left="-810"/>
        <w:rPr>
          <w:rFonts w:eastAsiaTheme="minorHAnsi"/>
        </w:rPr>
      </w:pPr>
    </w:p>
    <w:p w:rsidR="007232D3" w:rsidRDefault="007232D3" w:rsidP="00C71F80">
      <w:pPr>
        <w:ind w:left="-810"/>
        <w:rPr>
          <w:rFonts w:eastAsiaTheme="minorHAnsi"/>
        </w:rPr>
      </w:pPr>
      <w:r>
        <w:rPr>
          <w:rFonts w:eastAsiaTheme="minorHAnsi"/>
        </w:rPr>
        <w:t>We are strongest when we work together, and I can’t wait to work with each of you.</w:t>
      </w:r>
    </w:p>
    <w:p w:rsidR="007232D3" w:rsidRDefault="007232D3" w:rsidP="00C71F80">
      <w:pPr>
        <w:ind w:left="-810"/>
        <w:rPr>
          <w:rFonts w:eastAsiaTheme="minorHAnsi"/>
        </w:rPr>
      </w:pPr>
      <w:r>
        <w:rPr>
          <w:rFonts w:eastAsiaTheme="minorHAnsi"/>
        </w:rPr>
        <w:br/>
        <w:t>Have a great year!</w:t>
      </w:r>
    </w:p>
    <w:p w:rsidR="007232D3" w:rsidRDefault="007232D3" w:rsidP="00C71F80">
      <w:pPr>
        <w:ind w:left="-810"/>
        <w:rPr>
          <w:rFonts w:eastAsiaTheme="minorHAnsi"/>
        </w:rPr>
      </w:pPr>
    </w:p>
    <w:p w:rsidR="007232D3" w:rsidRDefault="007232D3" w:rsidP="00C71F80">
      <w:pPr>
        <w:ind w:left="-810"/>
        <w:rPr>
          <w:rFonts w:eastAsiaTheme="minorHAnsi"/>
        </w:rPr>
      </w:pPr>
      <w:r>
        <w:rPr>
          <w:rFonts w:eastAsiaTheme="minorHAnsi"/>
        </w:rPr>
        <w:t>Doc Faunce</w:t>
      </w:r>
    </w:p>
    <w:p w:rsidR="007816FF" w:rsidRDefault="007816FF" w:rsidP="00C71F80">
      <w:pPr>
        <w:ind w:left="-810"/>
        <w:rPr>
          <w:rFonts w:eastAsiaTheme="minorHAnsi"/>
        </w:rPr>
      </w:pPr>
    </w:p>
    <w:p w:rsidR="00B057F3" w:rsidRPr="007816FF" w:rsidRDefault="00B057F3" w:rsidP="00C71F80">
      <w:pPr>
        <w:ind w:left="-810"/>
        <w:rPr>
          <w:b/>
        </w:rPr>
      </w:pPr>
      <w:r w:rsidRPr="007816FF">
        <w:rPr>
          <w:b/>
        </w:rPr>
        <w:t>Chair, Department of Education</w:t>
      </w:r>
    </w:p>
    <w:p w:rsidR="00BE5FC6" w:rsidRDefault="003036A9" w:rsidP="00C71F80">
      <w:pPr>
        <w:ind w:left="-810"/>
      </w:pPr>
      <w:hyperlink r:id="rId9" w:history="1">
        <w:r w:rsidR="00BE5FC6" w:rsidRPr="00FB10EC">
          <w:rPr>
            <w:rStyle w:val="Hyperlink"/>
          </w:rPr>
          <w:t>JFaunce@Medaille.edu</w:t>
        </w:r>
      </w:hyperlink>
    </w:p>
    <w:p w:rsidR="00BE5FC6" w:rsidRDefault="00BE5FC6" w:rsidP="00C71F80">
      <w:pPr>
        <w:ind w:left="-810"/>
      </w:pPr>
      <w:r>
        <w:t>716 880-2813</w:t>
      </w:r>
    </w:p>
    <w:p w:rsidR="00BE5FC6" w:rsidRDefault="00BE5FC6" w:rsidP="00C71F80">
      <w:pPr>
        <w:ind w:left="-810"/>
      </w:pPr>
      <w:r>
        <w:t>DocFaunce.net</w:t>
      </w:r>
    </w:p>
    <w:p w:rsidR="00BE5FC6" w:rsidRDefault="00BE5FC6" w:rsidP="00B057F3">
      <w:pPr>
        <w:rPr>
          <w:b/>
          <w:bCs/>
        </w:rPr>
      </w:pPr>
    </w:p>
    <w:p w:rsidR="00724BD2" w:rsidRDefault="00724BD2" w:rsidP="00724BD2">
      <w:pPr>
        <w:ind w:left="-810"/>
        <w:rPr>
          <w:b/>
        </w:rPr>
      </w:pPr>
    </w:p>
    <w:p w:rsidR="00724BD2" w:rsidRDefault="00724BD2" w:rsidP="00724BD2">
      <w:pPr>
        <w:ind w:left="-810"/>
        <w:jc w:val="center"/>
        <w:rPr>
          <w:b/>
        </w:rPr>
      </w:pPr>
      <w:r>
        <w:rPr>
          <w:b/>
        </w:rPr>
        <w:t>Medaille College</w:t>
      </w:r>
    </w:p>
    <w:p w:rsidR="00724BD2" w:rsidRPr="00724BD2" w:rsidRDefault="00724BD2" w:rsidP="00724BD2">
      <w:pPr>
        <w:ind w:left="-810"/>
        <w:jc w:val="center"/>
        <w:rPr>
          <w:b/>
          <w:sz w:val="16"/>
          <w:szCs w:val="16"/>
        </w:rPr>
      </w:pPr>
    </w:p>
    <w:p w:rsidR="00724BD2" w:rsidRDefault="00724BD2" w:rsidP="00724BD2">
      <w:pPr>
        <w:ind w:left="-810"/>
        <w:rPr>
          <w:b/>
        </w:rPr>
      </w:pPr>
      <w:r>
        <w:t xml:space="preserve">Medaille College traces its roots to 1875 when it was founded by the Sisters of St. Joseph as an Institute to prepare teachers among the religious community for Catholic schools.  The tradition of providing an emphasis on training teachers has been with us since the beginning. In 1937, the Institute received an absolute charter from New York State and was named Mount St. Joseph Teachers College and was chartered to grant baccalaureate degrees in Education. In 1968, the Sisters of St. Joseph, led by Alice Huber, SSJ, Ph.D., initiated a change in the charter, which would create a new college, accessible to all men and women. New York State granted this charter and Medaille College was born.  </w:t>
      </w:r>
    </w:p>
    <w:p w:rsidR="00724BD2" w:rsidRDefault="00724BD2" w:rsidP="00724BD2">
      <w:pPr>
        <w:pStyle w:val="Heading1"/>
        <w:ind w:left="-810"/>
      </w:pPr>
    </w:p>
    <w:p w:rsidR="00724BD2" w:rsidRDefault="00724BD2" w:rsidP="00724BD2">
      <w:pPr>
        <w:pStyle w:val="Heading1"/>
        <w:ind w:left="-810"/>
        <w:jc w:val="center"/>
      </w:pPr>
      <w:bookmarkStart w:id="2" w:name="_Toc489959224"/>
      <w:bookmarkStart w:id="3" w:name="_Toc522000086"/>
      <w:r>
        <w:t>Mission Statement of Medaille College</w:t>
      </w:r>
      <w:bookmarkEnd w:id="2"/>
      <w:bookmarkEnd w:id="3"/>
    </w:p>
    <w:p w:rsidR="00724BD2" w:rsidRDefault="00724BD2" w:rsidP="00724BD2">
      <w:pPr>
        <w:ind w:left="-810"/>
      </w:pPr>
    </w:p>
    <w:p w:rsidR="00724BD2" w:rsidRDefault="00724BD2" w:rsidP="00724BD2">
      <w:pPr>
        <w:ind w:left="-810"/>
      </w:pPr>
      <w:r>
        <w:t>The mission of Medaille College is to educate and develop empowered individuals for academic achievement, career success and civic engagement, thereby contributing to a healthy, diverse democracy.</w:t>
      </w:r>
    </w:p>
    <w:p w:rsidR="00724BD2" w:rsidRPr="00724BD2" w:rsidRDefault="00724BD2" w:rsidP="00724BD2">
      <w:pPr>
        <w:pStyle w:val="Heading1"/>
        <w:ind w:left="-810"/>
        <w:rPr>
          <w:sz w:val="16"/>
          <w:szCs w:val="16"/>
        </w:rPr>
      </w:pPr>
    </w:p>
    <w:p w:rsidR="00724BD2" w:rsidRDefault="00724BD2" w:rsidP="00724BD2">
      <w:pPr>
        <w:pStyle w:val="Heading1"/>
        <w:ind w:left="-810"/>
        <w:jc w:val="center"/>
      </w:pPr>
      <w:bookmarkStart w:id="4" w:name="_Toc489959225"/>
      <w:bookmarkStart w:id="5" w:name="_Toc522000087"/>
      <w:r>
        <w:t>Mission of the Department of Education at Medaille College</w:t>
      </w:r>
      <w:bookmarkEnd w:id="4"/>
      <w:bookmarkEnd w:id="5"/>
    </w:p>
    <w:p w:rsidR="001D4210" w:rsidRDefault="00724BD2" w:rsidP="00DB1F57">
      <w:pPr>
        <w:spacing w:before="120"/>
        <w:ind w:left="-810"/>
      </w:pPr>
      <w:r>
        <w:t xml:space="preserve">The Department of Education focuses on excellence in teaching with an emphasis on personal attention to our diverse learners. Our career-oriented curriculum builds upon a liberal arts and sciences foundation as we guide students toward initial and professional certification. This program is flexible because of the multiple delivery systems available to traditional students and practicing professionals. The staff and faculty are dedicated and committed to graduating students </w:t>
      </w:r>
      <w:r>
        <w:lastRenderedPageBreak/>
        <w:t xml:space="preserve">who are effective teachers. As reflective practitioners and scholars guided by constructivist approaches (Vygotsky, 1978) to learning and teaching, we challenge our students and ourselves to reach high standards of achievement through the relentless pursuit of best teaching practices. </w:t>
      </w:r>
    </w:p>
    <w:p w:rsidR="004601A8" w:rsidRDefault="00724BD2" w:rsidP="00DB1F57">
      <w:pPr>
        <w:spacing w:before="120"/>
        <w:ind w:left="-810"/>
      </w:pPr>
      <w:r>
        <w:t>Learning occurs in our classrooms within a caring environment, with dedicated faculty who advise, mentor, and guide students from their admission to the program through to the completion of their capstone courses.  Ultimately, we are invested in learning, teaching, and the continued success of our students.</w:t>
      </w:r>
    </w:p>
    <w:p w:rsidR="00724BD2" w:rsidRDefault="00DB1F57" w:rsidP="00DB1F57">
      <w:pPr>
        <w:spacing w:before="120"/>
        <w:ind w:left="-810"/>
      </w:pPr>
      <w:r>
        <w:tab/>
      </w:r>
    </w:p>
    <w:p w:rsidR="0019226E" w:rsidRPr="00D60B86" w:rsidRDefault="0019226E" w:rsidP="0019226E">
      <w:pPr>
        <w:pStyle w:val="Heading1"/>
        <w:jc w:val="center"/>
      </w:pPr>
      <w:bookmarkStart w:id="6" w:name="_Toc458792307"/>
      <w:bookmarkStart w:id="7" w:name="_Toc522000088"/>
      <w:r w:rsidRPr="00D60B86">
        <w:t xml:space="preserve">Philosophy of the </w:t>
      </w:r>
      <w:r>
        <w:t>Department of Education</w:t>
      </w:r>
      <w:r w:rsidRPr="00D60B86">
        <w:t xml:space="preserve"> at Medaille College</w:t>
      </w:r>
      <w:bookmarkEnd w:id="6"/>
      <w:bookmarkEnd w:id="7"/>
    </w:p>
    <w:p w:rsidR="0019226E" w:rsidRDefault="0019226E" w:rsidP="006660E9">
      <w:pPr>
        <w:spacing w:before="120"/>
        <w:ind w:left="-810"/>
      </w:pPr>
      <w:r w:rsidRPr="00D60B86">
        <w:t>Medaill</w:t>
      </w:r>
      <w:r>
        <w:t xml:space="preserve">e College’s Department of Education focuses </w:t>
      </w:r>
      <w:r w:rsidRPr="00D60B86">
        <w:t>on excellence in teaching with an emph</w:t>
      </w:r>
      <w:r>
        <w:t xml:space="preserve">asis on personal attention to our </w:t>
      </w:r>
      <w:r w:rsidRPr="00D60B86">
        <w:t>diverse student body</w:t>
      </w:r>
      <w:r>
        <w:t xml:space="preserve">. The faculty </w:t>
      </w:r>
      <w:r w:rsidRPr="00AB36B3">
        <w:t>consists of scholar practitioners focused on research-ba</w:t>
      </w:r>
      <w:r>
        <w:t>sed best practice and dedicated to graduating men and women who will positively impact P-12 students. Our</w:t>
      </w:r>
      <w:r w:rsidRPr="00D60B86">
        <w:t xml:space="preserve"> education programs provide a solid foundation in the study, design, and implementation of </w:t>
      </w:r>
      <w:r>
        <w:t>planning, instructing and assessing</w:t>
      </w:r>
      <w:r w:rsidRPr="00D60B86">
        <w:t xml:space="preserve"> in the classrooms of the </w:t>
      </w:r>
      <w:r>
        <w:t xml:space="preserve">twenty-first </w:t>
      </w:r>
      <w:r w:rsidRPr="00D60B86">
        <w:t>century.</w:t>
      </w:r>
    </w:p>
    <w:p w:rsidR="0019226E" w:rsidRDefault="0019226E" w:rsidP="006660E9">
      <w:pPr>
        <w:spacing w:before="120"/>
        <w:ind w:left="-810"/>
      </w:pPr>
      <w:r w:rsidRPr="00076957">
        <w:t xml:space="preserve">The </w:t>
      </w:r>
      <w:r>
        <w:t xml:space="preserve">Department of Education subscribes to the </w:t>
      </w:r>
      <w:r w:rsidRPr="00076957">
        <w:t>overarching philosophy</w:t>
      </w:r>
      <w:r>
        <w:t xml:space="preserve"> of constructivism (Vygotsky, 1978), a</w:t>
      </w:r>
      <w:r w:rsidRPr="00076957">
        <w:t xml:space="preserve"> unifying thread that is evident </w:t>
      </w:r>
      <w:r>
        <w:t xml:space="preserve">in all of our education programs. </w:t>
      </w:r>
      <w:r w:rsidRPr="00076957">
        <w:t>At the root of constructivism</w:t>
      </w:r>
      <w:r>
        <w:t xml:space="preserve"> </w:t>
      </w:r>
      <w:r w:rsidRPr="00076957">
        <w:t>is the belief that</w:t>
      </w:r>
      <w:r>
        <w:t xml:space="preserve"> knowledge does not exist independent of the learner. Instead,</w:t>
      </w:r>
      <w:r w:rsidRPr="00076957">
        <w:t xml:space="preserve"> </w:t>
      </w:r>
      <w:r>
        <w:t xml:space="preserve">constructivism presents a student-centered model in which </w:t>
      </w:r>
      <w:r w:rsidRPr="00076957">
        <w:t>students ma</w:t>
      </w:r>
      <w:r>
        <w:t xml:space="preserve">ke meaning for themselves by building on prior knowledge. The </w:t>
      </w:r>
      <w:r w:rsidRPr="00076957">
        <w:t>teacher con</w:t>
      </w:r>
      <w:r>
        <w:t xml:space="preserve">tributes more as a facilitator, designing culturally relevant instruction for students in order for them to develop further mental paradigms. </w:t>
      </w:r>
    </w:p>
    <w:p w:rsidR="0019226E" w:rsidRDefault="0019226E" w:rsidP="006660E9">
      <w:pPr>
        <w:pStyle w:val="NormalWeb8"/>
        <w:shd w:val="clear" w:color="auto" w:fill="FFFFFF"/>
        <w:spacing w:before="120" w:beforeAutospacing="0" w:after="0" w:afterAutospacing="0"/>
        <w:ind w:left="-810" w:hanging="90"/>
        <w:rPr>
          <w:sz w:val="24"/>
          <w:szCs w:val="24"/>
        </w:rPr>
      </w:pPr>
      <w:r>
        <w:rPr>
          <w:sz w:val="24"/>
          <w:szCs w:val="24"/>
        </w:rPr>
        <w:t xml:space="preserve">  Bridging theory and practice, our teacher candidates experience learning in the classroom and through field experiences. A background in issues of educational philosophy and history, an examination of</w:t>
      </w:r>
      <w:r w:rsidRPr="00D60B86">
        <w:rPr>
          <w:sz w:val="24"/>
          <w:szCs w:val="24"/>
        </w:rPr>
        <w:t xml:space="preserve"> c</w:t>
      </w:r>
      <w:r>
        <w:rPr>
          <w:sz w:val="24"/>
          <w:szCs w:val="24"/>
        </w:rPr>
        <w:t>ontemporary topics affecting</w:t>
      </w:r>
      <w:r w:rsidRPr="00D60B86">
        <w:rPr>
          <w:sz w:val="24"/>
          <w:szCs w:val="24"/>
        </w:rPr>
        <w:t xml:space="preserve"> curriculum and instruction within schools</w:t>
      </w:r>
      <w:r>
        <w:rPr>
          <w:sz w:val="24"/>
          <w:szCs w:val="24"/>
        </w:rPr>
        <w:t xml:space="preserve">, and the exploration of diversity considerations in our </w:t>
      </w:r>
      <w:r w:rsidRPr="00D60B86">
        <w:rPr>
          <w:sz w:val="24"/>
          <w:szCs w:val="24"/>
        </w:rPr>
        <w:t>culture and society</w:t>
      </w:r>
      <w:r>
        <w:rPr>
          <w:sz w:val="24"/>
          <w:szCs w:val="24"/>
        </w:rPr>
        <w:t xml:space="preserve"> provide a solid foundation from which students can analyze their experiences in real-world classrooms. Additionally, courses focusing on pedagogy and the planning, instructing, and assessing cycle of learning allow teacher candidates to hone the skills they will use from their first day as a teacher. Concurrent to this coursework, faculty and staff coach teacher candidates in developing the metacognitive strategies and reflective skills necessary to monitor and direct their own performance, learning, and future teaching.</w:t>
      </w:r>
    </w:p>
    <w:p w:rsidR="00510BC5" w:rsidRDefault="00510BC5" w:rsidP="006660E9">
      <w:pPr>
        <w:pStyle w:val="NormalWeb8"/>
        <w:shd w:val="clear" w:color="auto" w:fill="FFFFFF"/>
        <w:spacing w:before="120" w:beforeAutospacing="0" w:after="0" w:afterAutospacing="0"/>
        <w:ind w:left="-810" w:hanging="90"/>
        <w:rPr>
          <w:sz w:val="24"/>
          <w:szCs w:val="24"/>
        </w:rPr>
      </w:pPr>
    </w:p>
    <w:p w:rsidR="00510BC5" w:rsidRPr="000A5F35" w:rsidRDefault="00510BC5" w:rsidP="00510BC5">
      <w:pPr>
        <w:pStyle w:val="Heading1"/>
        <w:ind w:left="-810"/>
        <w:jc w:val="center"/>
      </w:pPr>
      <w:bookmarkStart w:id="8" w:name="_Toc18402220"/>
      <w:r>
        <w:t xml:space="preserve">Department </w:t>
      </w:r>
      <w:r w:rsidRPr="000A5F35">
        <w:t>of Education Claims</w:t>
      </w:r>
      <w:bookmarkEnd w:id="8"/>
    </w:p>
    <w:p w:rsidR="00510BC5" w:rsidRPr="000A5F35" w:rsidRDefault="00510BC5" w:rsidP="00510BC5">
      <w:pPr>
        <w:spacing w:before="120"/>
        <w:ind w:left="-810"/>
      </w:pPr>
      <w:r w:rsidRPr="000A5F35">
        <w:t>A process was established to systematically collect data that addresses the DOE’s three primary claims to the Teacher Education Accreditation Council (TEAC). Medaille College graduates are qualified and competent as demonstrated by the following claims.</w:t>
      </w:r>
    </w:p>
    <w:p w:rsidR="00510BC5" w:rsidRPr="000A5F35" w:rsidRDefault="00510BC5" w:rsidP="00510BC5">
      <w:pPr>
        <w:tabs>
          <w:tab w:val="left" w:pos="1080"/>
        </w:tabs>
        <w:spacing w:before="120"/>
        <w:ind w:left="270" w:hanging="1080"/>
      </w:pPr>
      <w:r w:rsidRPr="000A5F35">
        <w:t>Claim 1:</w:t>
      </w:r>
      <w:r w:rsidRPr="000A5F35">
        <w:tab/>
        <w:t xml:space="preserve">Medaille College graduates know the </w:t>
      </w:r>
      <w:r w:rsidRPr="000A5F35">
        <w:rPr>
          <w:b/>
        </w:rPr>
        <w:t>subject matter</w:t>
      </w:r>
      <w:r w:rsidRPr="000A5F35">
        <w:t xml:space="preserve"> in their certification area(s).</w:t>
      </w:r>
    </w:p>
    <w:p w:rsidR="00510BC5" w:rsidRPr="000A5F35" w:rsidRDefault="00510BC5" w:rsidP="00510BC5">
      <w:pPr>
        <w:tabs>
          <w:tab w:val="left" w:pos="1080"/>
        </w:tabs>
        <w:spacing w:before="120"/>
        <w:ind w:left="270" w:hanging="1080"/>
      </w:pPr>
      <w:r w:rsidRPr="000A5F35">
        <w:t>Claim 2:</w:t>
      </w:r>
      <w:r w:rsidRPr="000A5F35">
        <w:tab/>
        <w:t xml:space="preserve">Medaille College graduates meet the needs of diverse learners through effective </w:t>
      </w:r>
      <w:r w:rsidRPr="000A5F35">
        <w:rPr>
          <w:b/>
        </w:rPr>
        <w:t>pedagogy</w:t>
      </w:r>
      <w:r w:rsidRPr="000A5F35">
        <w:t xml:space="preserve"> and </w:t>
      </w:r>
      <w:r w:rsidRPr="000A5F35">
        <w:rPr>
          <w:b/>
        </w:rPr>
        <w:t xml:space="preserve">best teaching practices. </w:t>
      </w:r>
    </w:p>
    <w:p w:rsidR="00510BC5" w:rsidRDefault="00510BC5" w:rsidP="00510BC5">
      <w:pPr>
        <w:tabs>
          <w:tab w:val="left" w:pos="1080"/>
        </w:tabs>
        <w:spacing w:before="120"/>
        <w:ind w:left="270" w:hanging="1080"/>
        <w:rPr>
          <w:b/>
        </w:rPr>
      </w:pPr>
      <w:r w:rsidRPr="000A5F35">
        <w:t>Claim 3:</w:t>
      </w:r>
      <w:r w:rsidRPr="000A5F35">
        <w:tab/>
        <w:t xml:space="preserve">Medaille College graduates are </w:t>
      </w:r>
      <w:r w:rsidRPr="000A5F35">
        <w:rPr>
          <w:b/>
        </w:rPr>
        <w:t>caring</w:t>
      </w:r>
      <w:r w:rsidRPr="000A5F35">
        <w:t xml:space="preserve"> educators</w:t>
      </w:r>
      <w:r w:rsidRPr="000A5F35">
        <w:rPr>
          <w:b/>
        </w:rPr>
        <w:t>.</w:t>
      </w:r>
    </w:p>
    <w:p w:rsidR="00510BC5" w:rsidRPr="00460BB4" w:rsidRDefault="00510BC5" w:rsidP="00510BC5">
      <w:pPr>
        <w:pStyle w:val="NoSpacing"/>
        <w:rPr>
          <w:sz w:val="16"/>
          <w:szCs w:val="16"/>
        </w:rPr>
      </w:pPr>
    </w:p>
    <w:p w:rsidR="00724BD2" w:rsidRDefault="00510BC5" w:rsidP="00510BC5">
      <w:pPr>
        <w:pStyle w:val="NoSpacing"/>
        <w:ind w:left="-810"/>
        <w:rPr>
          <w:rFonts w:ascii="Times New Roman" w:hAnsi="Times New Roman"/>
          <w:sz w:val="24"/>
          <w:szCs w:val="24"/>
        </w:rPr>
      </w:pPr>
      <w:r w:rsidRPr="00460BB4">
        <w:rPr>
          <w:rFonts w:ascii="Times New Roman" w:hAnsi="Times New Roman"/>
          <w:sz w:val="24"/>
          <w:szCs w:val="24"/>
        </w:rPr>
        <w:t>Medaille Teacher Education Programs have TEAC Accreditation</w:t>
      </w:r>
      <w:r>
        <w:rPr>
          <w:rFonts w:ascii="Times New Roman" w:hAnsi="Times New Roman"/>
          <w:sz w:val="24"/>
          <w:szCs w:val="24"/>
        </w:rPr>
        <w:t xml:space="preserve"> effective until April 29, 2022</w:t>
      </w:r>
    </w:p>
    <w:bookmarkStart w:id="9" w:name="_Toc489959229"/>
    <w:bookmarkStart w:id="10" w:name="_Toc522000090"/>
    <w:p w:rsidR="00526F94" w:rsidRDefault="00F46E0E" w:rsidP="00510BC5">
      <w:pPr>
        <w:pStyle w:val="Heading1"/>
      </w:pPr>
      <w:r>
        <w:lastRenderedPageBreak/>
        <w:fldChar w:fldCharType="begin"/>
      </w:r>
      <w:r>
        <w:instrText xml:space="preserve"> HYPERLINK "https://aaqep.org/" </w:instrText>
      </w:r>
      <w:r>
        <w:fldChar w:fldCharType="separate"/>
      </w:r>
      <w:r w:rsidR="00885654" w:rsidRPr="00526F94">
        <w:rPr>
          <w:rStyle w:val="Hyperlink"/>
        </w:rPr>
        <w:t>Association for Advancing Quality in Teacher Preparation (AAQEP</w:t>
      </w:r>
      <w:r w:rsidR="00724BD2" w:rsidRPr="00526F94">
        <w:rPr>
          <w:rStyle w:val="Hyperlink"/>
        </w:rPr>
        <w:t>)</w:t>
      </w:r>
      <w:bookmarkEnd w:id="9"/>
      <w:bookmarkEnd w:id="10"/>
      <w:r>
        <w:rPr>
          <w:rStyle w:val="Hyperlink"/>
        </w:rPr>
        <w:fldChar w:fldCharType="end"/>
      </w:r>
    </w:p>
    <w:p w:rsidR="00526F94" w:rsidRPr="00526F94" w:rsidRDefault="00526F94" w:rsidP="00526F94"/>
    <w:p w:rsidR="00AA68E5" w:rsidRDefault="00AA68E5" w:rsidP="00AA68E5">
      <w:pPr>
        <w:ind w:left="-810"/>
        <w:jc w:val="center"/>
      </w:pPr>
      <w:r w:rsidRPr="00AA68E5">
        <w:t>Medaille Teacher Education Programs have TEAC Accreditation effective until April 29, 2022.</w:t>
      </w:r>
    </w:p>
    <w:p w:rsidR="00AA68E5" w:rsidRPr="00AA68E5" w:rsidRDefault="00AA68E5" w:rsidP="00AA68E5">
      <w:pPr>
        <w:ind w:left="-810"/>
        <w:jc w:val="center"/>
      </w:pPr>
    </w:p>
    <w:p w:rsidR="00AA68E5" w:rsidRDefault="00AA68E5" w:rsidP="00AA68E5">
      <w:pPr>
        <w:ind w:left="-810"/>
        <w:jc w:val="center"/>
        <w:rPr>
          <w:b/>
        </w:rPr>
      </w:pPr>
      <w:r w:rsidRPr="00AA68E5">
        <w:rPr>
          <w:b/>
        </w:rPr>
        <w:t>Association for Advancing Quality in Educator Preparation (AAQEP)</w:t>
      </w:r>
    </w:p>
    <w:p w:rsidR="00AA68E5" w:rsidRPr="00AA68E5" w:rsidRDefault="00AA68E5" w:rsidP="00AA68E5">
      <w:pPr>
        <w:ind w:left="-810"/>
        <w:jc w:val="center"/>
        <w:rPr>
          <w:b/>
        </w:rPr>
      </w:pPr>
    </w:p>
    <w:p w:rsidR="00AA68E5" w:rsidRPr="00AA68E5" w:rsidRDefault="00AA68E5" w:rsidP="00AA68E5">
      <w:pPr>
        <w:ind w:left="-810"/>
      </w:pPr>
      <w:r w:rsidRPr="00AA68E5">
        <w:t xml:space="preserve">AAQEP promotes the preparation of effective educators in innovative, outcome-focused programs that engage education’s toughest challenges directly and in context. AAQEP’s comprehensive standards specify aspects of completer performance and program practice that distinguish effective programs. Its system leverages collaboration in quality assurance to foster improvement and support innovation. A process has been established to systematically collect data that address AAQEP standards, which serve as the basis for accreditor’s review. </w:t>
      </w:r>
    </w:p>
    <w:p w:rsidR="00AA68E5" w:rsidRDefault="00AA68E5" w:rsidP="00AA68E5">
      <w:pPr>
        <w:ind w:left="-810"/>
      </w:pPr>
    </w:p>
    <w:p w:rsidR="00AA68E5" w:rsidRPr="00AA68E5" w:rsidRDefault="00AA68E5" w:rsidP="00AA68E5">
      <w:pPr>
        <w:ind w:left="-810"/>
      </w:pPr>
      <w:r w:rsidRPr="00AA68E5">
        <w:t xml:space="preserve">Standard 1: Candidate/Completer Performance </w:t>
      </w:r>
    </w:p>
    <w:p w:rsidR="00AA68E5" w:rsidRPr="00AA68E5" w:rsidRDefault="00AA68E5" w:rsidP="00AA68E5">
      <w:pPr>
        <w:ind w:left="-810"/>
      </w:pPr>
      <w:r w:rsidRPr="00AA68E5">
        <w:t xml:space="preserve">Program completers perform as professional educators with the capacity to support success for all students. </w:t>
      </w:r>
    </w:p>
    <w:p w:rsidR="00AA68E5" w:rsidRDefault="00AA68E5" w:rsidP="00AA68E5">
      <w:pPr>
        <w:ind w:left="-810"/>
      </w:pPr>
    </w:p>
    <w:p w:rsidR="00AA68E5" w:rsidRPr="00AA68E5" w:rsidRDefault="00AA68E5" w:rsidP="00AA68E5">
      <w:pPr>
        <w:ind w:left="-810"/>
      </w:pPr>
      <w:r w:rsidRPr="00AA68E5">
        <w:t xml:space="preserve">Standard 2: Completer Professional Competence and Growth </w:t>
      </w:r>
    </w:p>
    <w:p w:rsidR="00AA68E5" w:rsidRPr="00AA68E5" w:rsidRDefault="00AA68E5" w:rsidP="00AA68E5">
      <w:pPr>
        <w:ind w:left="-810"/>
      </w:pPr>
      <w:r w:rsidRPr="00AA68E5">
        <w:t xml:space="preserve">Program completers adapt to working in a variety of contexts and grow as professionals. </w:t>
      </w:r>
    </w:p>
    <w:p w:rsidR="00AA68E5" w:rsidRDefault="00AA68E5" w:rsidP="00AA68E5">
      <w:pPr>
        <w:ind w:left="-810"/>
      </w:pPr>
    </w:p>
    <w:p w:rsidR="00AA68E5" w:rsidRPr="00AA68E5" w:rsidRDefault="00AA68E5" w:rsidP="00AA68E5">
      <w:pPr>
        <w:ind w:left="-810"/>
      </w:pPr>
      <w:r w:rsidRPr="00AA68E5">
        <w:t xml:space="preserve">Standard 3: Quality Program Practices </w:t>
      </w:r>
    </w:p>
    <w:p w:rsidR="00AA68E5" w:rsidRPr="00AA68E5" w:rsidRDefault="00AA68E5" w:rsidP="00AA68E5">
      <w:pPr>
        <w:ind w:left="-810"/>
      </w:pPr>
      <w:r w:rsidRPr="00AA68E5">
        <w:t xml:space="preserve">The program has the capacity to ensure that its completers meet Standards 1 and 2. </w:t>
      </w:r>
    </w:p>
    <w:p w:rsidR="00AA68E5" w:rsidRDefault="00AA68E5" w:rsidP="00AA68E5">
      <w:pPr>
        <w:ind w:left="-810"/>
      </w:pPr>
    </w:p>
    <w:p w:rsidR="00AA68E5" w:rsidRPr="00AA68E5" w:rsidRDefault="00AA68E5" w:rsidP="00AA68E5">
      <w:pPr>
        <w:ind w:left="-810"/>
      </w:pPr>
      <w:r w:rsidRPr="00AA68E5">
        <w:t xml:space="preserve">Standard 4: Program Engagement in System Improvement </w:t>
      </w:r>
    </w:p>
    <w:p w:rsidR="00724BD2" w:rsidRPr="00AA68E5" w:rsidRDefault="00AA68E5" w:rsidP="00AA68E5">
      <w:pPr>
        <w:ind w:left="-810"/>
      </w:pPr>
      <w:r w:rsidRPr="00AA68E5">
        <w:t>Program practices strengthen the P-20 education system in light of local needs and in keeping with the program's mission.</w:t>
      </w:r>
    </w:p>
    <w:p w:rsidR="00514A40" w:rsidRDefault="00514A40" w:rsidP="001F4785">
      <w:pPr>
        <w:pStyle w:val="Heading1"/>
        <w:ind w:left="-540"/>
        <w:jc w:val="center"/>
      </w:pPr>
      <w:bookmarkStart w:id="11" w:name="_Toc522000091"/>
    </w:p>
    <w:p w:rsidR="00B85F17" w:rsidRDefault="00B85F17">
      <w:pPr>
        <w:spacing w:after="200" w:line="276" w:lineRule="auto"/>
        <w:rPr>
          <w:b/>
          <w:bCs/>
        </w:rPr>
      </w:pPr>
      <w:r>
        <w:br w:type="page"/>
      </w:r>
    </w:p>
    <w:p w:rsidR="00724BD2" w:rsidRDefault="00724BD2" w:rsidP="001F4785">
      <w:pPr>
        <w:pStyle w:val="Heading1"/>
        <w:ind w:left="-540"/>
        <w:jc w:val="center"/>
      </w:pPr>
      <w:r>
        <w:lastRenderedPageBreak/>
        <w:t>InTASC Principles</w:t>
      </w:r>
      <w:bookmarkEnd w:id="11"/>
    </w:p>
    <w:p w:rsidR="00724BD2" w:rsidRDefault="00724BD2" w:rsidP="00724BD2">
      <w:pPr>
        <w:ind w:left="-810"/>
        <w:jc w:val="center"/>
        <w:rPr>
          <w:b/>
        </w:rPr>
      </w:pPr>
    </w:p>
    <w:p w:rsidR="00724BD2" w:rsidRDefault="00724BD2" w:rsidP="00724BD2">
      <w:pPr>
        <w:ind w:left="-810"/>
      </w:pPr>
      <w:r>
        <w:t>Standard #1: Learner Development</w:t>
      </w:r>
    </w:p>
    <w:p w:rsidR="00724BD2" w:rsidRDefault="00724BD2" w:rsidP="00724BD2">
      <w:pPr>
        <w:ind w:left="-810"/>
      </w:pPr>
      <w:r>
        <w:t xml:space="preserve">The teacher understands how learners grow and develop, recognizing that patterns of learning and development vary individually </w:t>
      </w:r>
      <w:proofErr w:type="spellStart"/>
      <w:r>
        <w:t>iwthin</w:t>
      </w:r>
      <w:proofErr w:type="spellEnd"/>
      <w:r>
        <w:t xml:space="preserve"> and across the cognitive, linguistic, social, emotional, and physical areas, and designs and implements developmentally appropriate and challenging learning experiences.</w:t>
      </w:r>
    </w:p>
    <w:p w:rsidR="00724BD2" w:rsidRDefault="00724BD2" w:rsidP="00724BD2">
      <w:pPr>
        <w:ind w:left="-810"/>
      </w:pPr>
    </w:p>
    <w:p w:rsidR="00724BD2" w:rsidRDefault="00724BD2" w:rsidP="00724BD2">
      <w:pPr>
        <w:ind w:left="-810"/>
      </w:pPr>
      <w:r>
        <w:t>Standard #2: Learning Differences</w:t>
      </w:r>
    </w:p>
    <w:p w:rsidR="00724BD2" w:rsidRDefault="00724BD2" w:rsidP="00724BD2">
      <w:pPr>
        <w:ind w:left="-810"/>
      </w:pPr>
      <w:r>
        <w:t>The teacher uses understanding of individual differences and diverse cultures and communities to ensure inclusive learning environments that enable each learner to meet high standards.</w:t>
      </w:r>
    </w:p>
    <w:p w:rsidR="00724BD2" w:rsidRDefault="00724BD2" w:rsidP="00724BD2">
      <w:pPr>
        <w:ind w:left="-810"/>
      </w:pPr>
    </w:p>
    <w:p w:rsidR="00724BD2" w:rsidRDefault="00724BD2" w:rsidP="00724BD2">
      <w:pPr>
        <w:ind w:left="-810"/>
      </w:pPr>
      <w:r>
        <w:t>Standard #3: Learning Environments</w:t>
      </w:r>
    </w:p>
    <w:p w:rsidR="00724BD2" w:rsidRDefault="00724BD2" w:rsidP="00724BD2">
      <w:pPr>
        <w:ind w:left="-810"/>
      </w:pPr>
      <w:r>
        <w:t>The teacher works with others to creat</w:t>
      </w:r>
      <w:r w:rsidR="001F783D">
        <w:t>e</w:t>
      </w:r>
      <w:r>
        <w:t xml:space="preserve"> environments that support individual and collaborative learning, and that encourage positive social interaction, active engagement in learning, and self-motivation.</w:t>
      </w:r>
    </w:p>
    <w:p w:rsidR="00724BD2" w:rsidRDefault="00724BD2" w:rsidP="00724BD2">
      <w:pPr>
        <w:ind w:left="-810"/>
      </w:pPr>
    </w:p>
    <w:p w:rsidR="00724BD2" w:rsidRDefault="00724BD2" w:rsidP="00724BD2">
      <w:pPr>
        <w:ind w:left="-810"/>
      </w:pPr>
      <w:r>
        <w:t>Standard #4: Content Knowledge</w:t>
      </w:r>
    </w:p>
    <w:p w:rsidR="00724BD2" w:rsidRDefault="00724BD2" w:rsidP="00724BD2">
      <w:pPr>
        <w:ind w:left="-810"/>
      </w:pPr>
      <w:r>
        <w:t>The teacher understands the central concepts, tools of inquiry, and structures of the discipline(s) he or she teaches and creates learning experiences that make these aspects of the discipline accessible and meaningful for learners to assure mastery of the content.</w:t>
      </w:r>
    </w:p>
    <w:p w:rsidR="00724BD2" w:rsidRDefault="00724BD2" w:rsidP="00724BD2">
      <w:pPr>
        <w:ind w:left="-810"/>
      </w:pPr>
    </w:p>
    <w:p w:rsidR="00724BD2" w:rsidRDefault="00724BD2" w:rsidP="00724BD2">
      <w:pPr>
        <w:ind w:left="-810"/>
      </w:pPr>
      <w:r>
        <w:t>Standard #5: Application of Content</w:t>
      </w:r>
    </w:p>
    <w:p w:rsidR="00724BD2" w:rsidRDefault="00724BD2" w:rsidP="00724BD2">
      <w:pPr>
        <w:ind w:left="-810"/>
      </w:pPr>
      <w:r>
        <w:t xml:space="preserve">The teacher understands how to </w:t>
      </w:r>
      <w:r w:rsidR="00562AC1">
        <w:t>connect concepts and use differ</w:t>
      </w:r>
      <w:r>
        <w:t>ing perspectives to engage learners in critical thinking, creativity, and collaborative problem solving related to authentic local and global issues.</w:t>
      </w:r>
    </w:p>
    <w:p w:rsidR="00724BD2" w:rsidRDefault="00724BD2" w:rsidP="00724BD2">
      <w:pPr>
        <w:ind w:left="-810"/>
      </w:pPr>
    </w:p>
    <w:p w:rsidR="00724BD2" w:rsidRDefault="00724BD2" w:rsidP="00724BD2">
      <w:pPr>
        <w:ind w:left="-810"/>
      </w:pPr>
      <w:r>
        <w:t>Standard #6: Assessment</w:t>
      </w:r>
    </w:p>
    <w:p w:rsidR="00724BD2" w:rsidRDefault="00724BD2" w:rsidP="00724BD2">
      <w:pPr>
        <w:ind w:left="-810"/>
      </w:pPr>
      <w:r>
        <w:t>The teacher understands and uses multiple methods of assessment to engage learners in their own growth, to monitor learner progress, and to guide the teacher’s and learner’s decision making.</w:t>
      </w:r>
    </w:p>
    <w:p w:rsidR="00724BD2" w:rsidRDefault="00724BD2" w:rsidP="00724BD2">
      <w:pPr>
        <w:ind w:left="-810"/>
      </w:pPr>
    </w:p>
    <w:p w:rsidR="00724BD2" w:rsidRDefault="00724BD2" w:rsidP="00724BD2">
      <w:pPr>
        <w:ind w:left="-810"/>
      </w:pPr>
      <w:r>
        <w:t>Standard #7: Planning for Instruction</w:t>
      </w:r>
    </w:p>
    <w:p w:rsidR="00724BD2" w:rsidRDefault="00724BD2" w:rsidP="00724BD2">
      <w:pPr>
        <w:ind w:left="-810"/>
      </w:pPr>
      <w:r>
        <w:t>The teacher plans instruction that supports every student in meeting rigorous learning goals by drawing upon knowledge of content areas, curriculum, cross-disciplinary skills, and pedagogy, as well as knowledge of learners and the community context.</w:t>
      </w:r>
    </w:p>
    <w:p w:rsidR="00724BD2" w:rsidRDefault="00724BD2" w:rsidP="00724BD2">
      <w:pPr>
        <w:ind w:left="-810"/>
      </w:pPr>
    </w:p>
    <w:p w:rsidR="00724BD2" w:rsidRDefault="00724BD2" w:rsidP="00724BD2">
      <w:pPr>
        <w:ind w:left="-810"/>
      </w:pPr>
      <w:r>
        <w:t>Standard #8: Instructional Strategies</w:t>
      </w:r>
    </w:p>
    <w:p w:rsidR="00724BD2" w:rsidRDefault="00724BD2" w:rsidP="00724BD2">
      <w:pPr>
        <w:ind w:left="-810"/>
      </w:pPr>
      <w:r>
        <w:t>The teacher understands and uses a variety of instructional strategies to encourage learners to develop deep understanding of content areas and their connections, and to build skills to apply knowledge in meaningful ways.</w:t>
      </w:r>
    </w:p>
    <w:p w:rsidR="00724BD2" w:rsidRDefault="00724BD2" w:rsidP="00724BD2">
      <w:pPr>
        <w:ind w:left="-810"/>
      </w:pPr>
    </w:p>
    <w:p w:rsidR="00724BD2" w:rsidRDefault="00724BD2" w:rsidP="00724BD2">
      <w:pPr>
        <w:ind w:left="-810"/>
      </w:pPr>
      <w:r>
        <w:t>Standard #9: Professional Learning and Ethical Practice</w:t>
      </w:r>
    </w:p>
    <w:p w:rsidR="00724BD2" w:rsidRDefault="00724BD2" w:rsidP="00724BD2">
      <w:pPr>
        <w:ind w:left="-810"/>
      </w:pPr>
      <w:r>
        <w:t>The teacher engages in ongoing professional learning and uses evidence to continually evaluate his/her practice, particularly the effects of his/her choices and actions on others (learners, families, other professionals, and the community), and adapts practice to meet the needs of each learner.</w:t>
      </w:r>
    </w:p>
    <w:p w:rsidR="00724BD2" w:rsidRDefault="00724BD2" w:rsidP="00724BD2">
      <w:pPr>
        <w:ind w:left="-810"/>
      </w:pPr>
    </w:p>
    <w:p w:rsidR="00724BD2" w:rsidRDefault="00724BD2" w:rsidP="00724BD2">
      <w:pPr>
        <w:ind w:left="-810"/>
      </w:pPr>
      <w:r>
        <w:lastRenderedPageBreak/>
        <w:t>Standard #10: Leadership and Collaboration</w:t>
      </w:r>
    </w:p>
    <w:p w:rsidR="00724BD2" w:rsidRDefault="00724BD2" w:rsidP="00724BD2">
      <w:pPr>
        <w:ind w:left="-810"/>
      </w:pPr>
      <w:r>
        <w:t>The teacher seeks appropriate leadership roles and opportunities to take responsibility for student learning, to collaborate with learners, families, colleagues, and other school professionals, and community members to ensure learner growth, and to advance the profession.</w:t>
      </w:r>
    </w:p>
    <w:p w:rsidR="00543B1F" w:rsidRDefault="00543B1F" w:rsidP="00724BD2">
      <w:pPr>
        <w:pStyle w:val="Heading1"/>
        <w:ind w:left="-810"/>
        <w:jc w:val="center"/>
      </w:pPr>
      <w:bookmarkStart w:id="12" w:name="_Toc489959230"/>
    </w:p>
    <w:p w:rsidR="00724BD2" w:rsidRPr="00C406D4" w:rsidRDefault="00724BD2" w:rsidP="00724BD2">
      <w:pPr>
        <w:pStyle w:val="Heading1"/>
        <w:ind w:left="-810"/>
        <w:jc w:val="center"/>
        <w:rPr>
          <w:u w:val="single"/>
        </w:rPr>
      </w:pPr>
      <w:bookmarkStart w:id="13" w:name="_Toc522000092"/>
      <w:r w:rsidRPr="00C406D4">
        <w:rPr>
          <w:u w:val="single"/>
        </w:rPr>
        <w:t>Important Education Links</w:t>
      </w:r>
      <w:bookmarkEnd w:id="12"/>
      <w:bookmarkEnd w:id="13"/>
    </w:p>
    <w:p w:rsidR="00543B1F" w:rsidRPr="00543B1F" w:rsidRDefault="00543B1F" w:rsidP="00543B1F"/>
    <w:p w:rsidR="00543B1F" w:rsidRDefault="00543B1F" w:rsidP="00543B1F">
      <w:pPr>
        <w:tabs>
          <w:tab w:val="left" w:pos="1080"/>
        </w:tabs>
        <w:spacing w:before="120"/>
        <w:ind w:left="270" w:right="720" w:hanging="1080"/>
        <w:rPr>
          <w:b/>
        </w:rPr>
      </w:pPr>
      <w:r>
        <w:rPr>
          <w:b/>
        </w:rPr>
        <w:t>NYS Education Department (NYSED)</w:t>
      </w:r>
    </w:p>
    <w:p w:rsidR="00543B1F" w:rsidRDefault="003036A9" w:rsidP="00543B1F">
      <w:pPr>
        <w:tabs>
          <w:tab w:val="left" w:pos="1080"/>
        </w:tabs>
        <w:spacing w:before="120"/>
        <w:ind w:left="270" w:right="720" w:hanging="1080"/>
        <w:rPr>
          <w:b/>
        </w:rPr>
      </w:pPr>
      <w:hyperlink r:id="rId10" w:history="1">
        <w:r w:rsidR="00543B1F">
          <w:rPr>
            <w:rStyle w:val="Hyperlink"/>
          </w:rPr>
          <w:t>http://www.nysed.gov</w:t>
        </w:r>
      </w:hyperlink>
    </w:p>
    <w:p w:rsidR="00CD4538" w:rsidRDefault="00CD4538" w:rsidP="00CD4538">
      <w:pPr>
        <w:tabs>
          <w:tab w:val="left" w:pos="1080"/>
        </w:tabs>
        <w:spacing w:before="120"/>
        <w:ind w:left="270" w:right="720" w:hanging="1080"/>
        <w:rPr>
          <w:rStyle w:val="Hyperlink"/>
          <w:b/>
          <w:color w:val="auto"/>
          <w:u w:val="none"/>
        </w:rPr>
      </w:pPr>
      <w:r>
        <w:rPr>
          <w:rStyle w:val="Hyperlink"/>
          <w:b/>
          <w:color w:val="auto"/>
          <w:u w:val="none"/>
        </w:rPr>
        <w:t>NYS Teacher Certification Exams (NYSTCE)</w:t>
      </w:r>
    </w:p>
    <w:p w:rsidR="00CD4538" w:rsidRPr="00673C7C" w:rsidRDefault="003036A9" w:rsidP="00CD4538">
      <w:pPr>
        <w:tabs>
          <w:tab w:val="left" w:pos="1080"/>
        </w:tabs>
        <w:spacing w:before="120"/>
        <w:ind w:left="270" w:right="720" w:hanging="1080"/>
        <w:rPr>
          <w:b/>
        </w:rPr>
      </w:pPr>
      <w:hyperlink r:id="rId11" w:history="1">
        <w:r w:rsidR="00CD4538" w:rsidRPr="00E77512">
          <w:rPr>
            <w:rStyle w:val="Hyperlink"/>
          </w:rPr>
          <w:t>www.nystce.nesinc.com</w:t>
        </w:r>
      </w:hyperlink>
    </w:p>
    <w:p w:rsidR="00724BD2" w:rsidRDefault="00F022E4" w:rsidP="00724BD2">
      <w:pPr>
        <w:tabs>
          <w:tab w:val="left" w:pos="1080"/>
        </w:tabs>
        <w:spacing w:before="120"/>
        <w:ind w:left="270" w:right="720" w:hanging="1080"/>
        <w:rPr>
          <w:b/>
        </w:rPr>
      </w:pPr>
      <w:proofErr w:type="spellStart"/>
      <w:r>
        <w:rPr>
          <w:b/>
        </w:rPr>
        <w:t>EngageNY</w:t>
      </w:r>
      <w:proofErr w:type="spellEnd"/>
    </w:p>
    <w:p w:rsidR="00CD4538" w:rsidRDefault="00CD4538" w:rsidP="00CD4538">
      <w:pPr>
        <w:tabs>
          <w:tab w:val="left" w:pos="1080"/>
        </w:tabs>
        <w:spacing w:before="120"/>
        <w:ind w:left="270" w:right="720" w:hanging="1080"/>
      </w:pPr>
      <w:r>
        <w:t>https://www.engageny.org</w:t>
      </w:r>
    </w:p>
    <w:p w:rsidR="00724BD2" w:rsidRDefault="00724BD2" w:rsidP="00724BD2">
      <w:pPr>
        <w:tabs>
          <w:tab w:val="left" w:pos="1080"/>
        </w:tabs>
        <w:spacing w:before="120"/>
        <w:ind w:left="270" w:right="720" w:hanging="1080"/>
        <w:rPr>
          <w:b/>
        </w:rPr>
      </w:pPr>
      <w:r>
        <w:rPr>
          <w:b/>
        </w:rPr>
        <w:t xml:space="preserve">NYS Learning Standards </w:t>
      </w:r>
    </w:p>
    <w:p w:rsidR="00724BD2" w:rsidRDefault="003036A9" w:rsidP="00724BD2">
      <w:pPr>
        <w:tabs>
          <w:tab w:val="left" w:pos="1080"/>
        </w:tabs>
        <w:spacing w:before="120"/>
        <w:ind w:left="270" w:right="720" w:hanging="1080"/>
      </w:pPr>
      <w:hyperlink r:id="rId12" w:history="1">
        <w:r w:rsidR="00724BD2">
          <w:rPr>
            <w:rStyle w:val="Hyperlink"/>
          </w:rPr>
          <w:t>http://www.p12.nysed.gov/ciai/standards.html</w:t>
        </w:r>
      </w:hyperlink>
    </w:p>
    <w:p w:rsidR="00724BD2" w:rsidRDefault="00724BD2" w:rsidP="00724BD2">
      <w:pPr>
        <w:tabs>
          <w:tab w:val="left" w:pos="1080"/>
        </w:tabs>
        <w:spacing w:before="120"/>
        <w:ind w:left="270" w:right="720" w:hanging="1080"/>
        <w:rPr>
          <w:b/>
        </w:rPr>
      </w:pPr>
      <w:r>
        <w:rPr>
          <w:b/>
        </w:rPr>
        <w:t>NYS Teaching Standards</w:t>
      </w:r>
    </w:p>
    <w:p w:rsidR="00724BD2" w:rsidRPr="00CD4538" w:rsidRDefault="003036A9" w:rsidP="00724BD2">
      <w:pPr>
        <w:tabs>
          <w:tab w:val="left" w:pos="1080"/>
        </w:tabs>
        <w:spacing w:before="120"/>
        <w:ind w:left="270" w:right="720" w:hanging="1080"/>
      </w:pPr>
      <w:hyperlink r:id="rId13" w:history="1">
        <w:r w:rsidR="00724BD2" w:rsidRPr="00CD4538">
          <w:rPr>
            <w:rStyle w:val="Hyperlink"/>
          </w:rPr>
          <w:t>www.highered.</w:t>
        </w:r>
        <w:r w:rsidR="00724BD2" w:rsidRPr="00CD4538">
          <w:rPr>
            <w:rStyle w:val="Hyperlink"/>
            <w:bCs/>
          </w:rPr>
          <w:t>nys</w:t>
        </w:r>
        <w:r w:rsidR="00724BD2" w:rsidRPr="00CD4538">
          <w:rPr>
            <w:rStyle w:val="Hyperlink"/>
          </w:rPr>
          <w:t>ed.gov/tcert/pdf/</w:t>
        </w:r>
        <w:r w:rsidR="00724BD2" w:rsidRPr="00CD4538">
          <w:rPr>
            <w:rStyle w:val="Hyperlink"/>
            <w:bCs/>
          </w:rPr>
          <w:t>teachingstandards</w:t>
        </w:r>
        <w:r w:rsidR="00724BD2" w:rsidRPr="00CD4538">
          <w:rPr>
            <w:rStyle w:val="Hyperlink"/>
          </w:rPr>
          <w:t>912</w:t>
        </w:r>
        <w:r w:rsidR="00724BD2" w:rsidRPr="00CD4538">
          <w:rPr>
            <w:rStyle w:val="Hyperlink"/>
            <w:bCs/>
          </w:rPr>
          <w:t>2011</w:t>
        </w:r>
        <w:r w:rsidR="00724BD2" w:rsidRPr="00CD4538">
          <w:rPr>
            <w:rStyle w:val="Hyperlink"/>
          </w:rPr>
          <w:t>.pdf</w:t>
        </w:r>
      </w:hyperlink>
      <w:r w:rsidR="00724BD2" w:rsidRPr="00CD4538">
        <w:rPr>
          <w:rStyle w:val="HTMLCite"/>
        </w:rPr>
        <w:t xml:space="preserve"> </w:t>
      </w:r>
    </w:p>
    <w:p w:rsidR="00724BD2" w:rsidRDefault="00724BD2" w:rsidP="00724BD2">
      <w:pPr>
        <w:tabs>
          <w:tab w:val="left" w:pos="1080"/>
        </w:tabs>
        <w:spacing w:before="120"/>
        <w:ind w:left="270" w:right="720" w:hanging="1080"/>
        <w:rPr>
          <w:b/>
        </w:rPr>
      </w:pPr>
      <w:r>
        <w:rPr>
          <w:b/>
        </w:rPr>
        <w:t>INTASC Standards</w:t>
      </w:r>
    </w:p>
    <w:p w:rsidR="00724BD2" w:rsidRDefault="003036A9" w:rsidP="00724BD2">
      <w:pPr>
        <w:tabs>
          <w:tab w:val="left" w:pos="1080"/>
        </w:tabs>
        <w:spacing w:before="120"/>
        <w:ind w:left="270" w:right="720" w:hanging="1080"/>
        <w:rPr>
          <w:u w:val="single"/>
        </w:rPr>
      </w:pPr>
      <w:hyperlink r:id="rId14" w:history="1">
        <w:r w:rsidR="00724BD2">
          <w:rPr>
            <w:rStyle w:val="Hyperlink"/>
          </w:rPr>
          <w:t>http://education.csm.edu/intasc.html</w:t>
        </w:r>
      </w:hyperlink>
    </w:p>
    <w:p w:rsidR="00724BD2" w:rsidRPr="00543B1F" w:rsidRDefault="00724BD2" w:rsidP="00724BD2">
      <w:pPr>
        <w:pStyle w:val="Heading1"/>
        <w:ind w:left="-810"/>
        <w:rPr>
          <w:sz w:val="16"/>
          <w:szCs w:val="16"/>
        </w:rPr>
      </w:pPr>
    </w:p>
    <w:p w:rsidR="00562AC1" w:rsidRDefault="00562AC1" w:rsidP="00562AC1">
      <w:pPr>
        <w:pStyle w:val="Heading1"/>
        <w:ind w:left="-810"/>
      </w:pPr>
      <w:bookmarkStart w:id="14" w:name="_Toc490143022"/>
      <w:bookmarkStart w:id="15" w:name="_Toc522000093"/>
      <w:r>
        <w:t>International Society for Technology in Education</w:t>
      </w:r>
      <w:bookmarkEnd w:id="14"/>
      <w:bookmarkEnd w:id="15"/>
    </w:p>
    <w:p w:rsidR="00562AC1" w:rsidRPr="00562AC1" w:rsidRDefault="003036A9" w:rsidP="00562AC1">
      <w:pPr>
        <w:pStyle w:val="Heading1"/>
        <w:ind w:left="-810"/>
        <w:rPr>
          <w:b w:val="0"/>
        </w:rPr>
      </w:pPr>
      <w:hyperlink r:id="rId15" w:history="1">
        <w:bookmarkStart w:id="16" w:name="_Toc490143023"/>
        <w:bookmarkStart w:id="17" w:name="_Toc522000094"/>
        <w:r w:rsidR="00562AC1" w:rsidRPr="00562AC1">
          <w:rPr>
            <w:rStyle w:val="Hyperlink"/>
            <w:b w:val="0"/>
          </w:rPr>
          <w:t>https://www.iste.org/</w:t>
        </w:r>
        <w:bookmarkEnd w:id="16"/>
        <w:bookmarkEnd w:id="17"/>
      </w:hyperlink>
    </w:p>
    <w:p w:rsidR="00562AC1" w:rsidRDefault="00562AC1" w:rsidP="00562AC1">
      <w:pPr>
        <w:pStyle w:val="Heading1"/>
      </w:pPr>
    </w:p>
    <w:p w:rsidR="001F783D" w:rsidRDefault="001F783D" w:rsidP="00724BD2">
      <w:pPr>
        <w:pStyle w:val="Heading1"/>
        <w:ind w:left="-810"/>
      </w:pPr>
      <w:bookmarkStart w:id="18" w:name="_Toc490143024"/>
      <w:bookmarkStart w:id="19" w:name="_Toc522000095"/>
      <w:r>
        <w:t>Ontario Ministry of Education</w:t>
      </w:r>
      <w:bookmarkEnd w:id="18"/>
      <w:bookmarkEnd w:id="19"/>
    </w:p>
    <w:p w:rsidR="001F783D" w:rsidRDefault="003036A9" w:rsidP="001F783D">
      <w:pPr>
        <w:ind w:left="-810"/>
      </w:pPr>
      <w:hyperlink r:id="rId16" w:history="1">
        <w:r w:rsidR="001F783D" w:rsidRPr="001610EF">
          <w:rPr>
            <w:rStyle w:val="Hyperlink"/>
          </w:rPr>
          <w:t>http://www.edu.gov.on.ca/eng/</w:t>
        </w:r>
      </w:hyperlink>
    </w:p>
    <w:p w:rsidR="001F783D" w:rsidRPr="001F783D" w:rsidRDefault="001F783D" w:rsidP="001F783D">
      <w:pPr>
        <w:ind w:left="-810"/>
      </w:pPr>
    </w:p>
    <w:p w:rsidR="00724BD2" w:rsidRDefault="00543B1F" w:rsidP="00724BD2">
      <w:pPr>
        <w:pStyle w:val="Heading1"/>
        <w:ind w:left="-810"/>
      </w:pPr>
      <w:bookmarkStart w:id="20" w:name="_Toc490143025"/>
      <w:bookmarkStart w:id="21" w:name="_Toc522000096"/>
      <w:r>
        <w:t>Ontario College of Teachers</w:t>
      </w:r>
      <w:bookmarkEnd w:id="20"/>
      <w:bookmarkEnd w:id="21"/>
    </w:p>
    <w:p w:rsidR="00543B1F" w:rsidRDefault="003036A9" w:rsidP="00543B1F">
      <w:pPr>
        <w:ind w:left="-810"/>
      </w:pPr>
      <w:hyperlink r:id="rId17" w:history="1">
        <w:r w:rsidR="00543B1F" w:rsidRPr="00907F80">
          <w:rPr>
            <w:rStyle w:val="Hyperlink"/>
          </w:rPr>
          <w:t>https://www.oct.ca/</w:t>
        </w:r>
      </w:hyperlink>
    </w:p>
    <w:p w:rsidR="001F783D" w:rsidRPr="001F783D" w:rsidRDefault="001F783D" w:rsidP="00543B1F">
      <w:pPr>
        <w:tabs>
          <w:tab w:val="left" w:pos="1080"/>
        </w:tabs>
        <w:spacing w:before="120"/>
        <w:ind w:left="270" w:right="720" w:hanging="1080"/>
        <w:rPr>
          <w:b/>
          <w:sz w:val="16"/>
          <w:szCs w:val="16"/>
        </w:rPr>
      </w:pPr>
    </w:p>
    <w:p w:rsidR="00543B1F" w:rsidRDefault="00543B1F" w:rsidP="00543B1F">
      <w:pPr>
        <w:tabs>
          <w:tab w:val="left" w:pos="1080"/>
        </w:tabs>
        <w:spacing w:before="120"/>
        <w:ind w:left="270" w:right="720" w:hanging="1080"/>
        <w:rPr>
          <w:b/>
        </w:rPr>
      </w:pPr>
      <w:r>
        <w:rPr>
          <w:b/>
        </w:rPr>
        <w:t>Ontario Curriculum Expectations</w:t>
      </w:r>
    </w:p>
    <w:p w:rsidR="00543B1F" w:rsidRDefault="003036A9" w:rsidP="00543B1F">
      <w:pPr>
        <w:pStyle w:val="Default"/>
        <w:ind w:left="-810"/>
        <w:rPr>
          <w:color w:val="auto"/>
          <w:sz w:val="23"/>
          <w:szCs w:val="23"/>
        </w:rPr>
      </w:pPr>
      <w:hyperlink r:id="rId18" w:history="1">
        <w:r w:rsidR="00543B1F">
          <w:rPr>
            <w:rStyle w:val="Hyperlink"/>
            <w:color w:val="auto"/>
            <w:sz w:val="23"/>
            <w:szCs w:val="23"/>
          </w:rPr>
          <w:t>http://www.edu.gov.on.ca/eng/curriculum/elementary/</w:t>
        </w:r>
      </w:hyperlink>
      <w:r w:rsidR="00543B1F">
        <w:rPr>
          <w:color w:val="auto"/>
          <w:sz w:val="23"/>
          <w:szCs w:val="23"/>
        </w:rPr>
        <w:t xml:space="preserve">  </w:t>
      </w:r>
    </w:p>
    <w:p w:rsidR="00543B1F" w:rsidRDefault="003036A9" w:rsidP="00543B1F">
      <w:pPr>
        <w:tabs>
          <w:tab w:val="left" w:pos="1080"/>
        </w:tabs>
        <w:spacing w:before="120"/>
        <w:ind w:left="270" w:right="720" w:hanging="1080"/>
        <w:rPr>
          <w:sz w:val="23"/>
          <w:szCs w:val="23"/>
        </w:rPr>
      </w:pPr>
      <w:hyperlink r:id="rId19" w:history="1">
        <w:r w:rsidR="00543B1F">
          <w:rPr>
            <w:rStyle w:val="Hyperlink"/>
            <w:sz w:val="23"/>
            <w:szCs w:val="23"/>
          </w:rPr>
          <w:t>http://www.edu.gov.on.ca/eng/curriculum/secondary/index.html</w:t>
        </w:r>
      </w:hyperlink>
      <w:r w:rsidR="00543B1F">
        <w:rPr>
          <w:sz w:val="23"/>
          <w:szCs w:val="23"/>
        </w:rPr>
        <w:t xml:space="preserve"> </w:t>
      </w:r>
    </w:p>
    <w:p w:rsidR="00562AC1" w:rsidRDefault="00562AC1" w:rsidP="00543B1F">
      <w:pPr>
        <w:tabs>
          <w:tab w:val="left" w:pos="1080"/>
        </w:tabs>
        <w:spacing w:before="120"/>
        <w:ind w:left="270" w:right="720" w:hanging="1080"/>
        <w:rPr>
          <w:sz w:val="23"/>
          <w:szCs w:val="23"/>
        </w:rPr>
      </w:pPr>
    </w:p>
    <w:p w:rsidR="00543B1F" w:rsidRPr="00543B1F" w:rsidRDefault="00543B1F" w:rsidP="00543B1F">
      <w:pPr>
        <w:ind w:left="-810"/>
      </w:pPr>
    </w:p>
    <w:p w:rsidR="00724BD2" w:rsidRDefault="00724BD2" w:rsidP="00724BD2"/>
    <w:p w:rsidR="00724BD2" w:rsidRDefault="00724BD2" w:rsidP="00724BD2"/>
    <w:p w:rsidR="0019226E" w:rsidRDefault="0019226E" w:rsidP="00724BD2"/>
    <w:p w:rsidR="0019226E" w:rsidRDefault="0019226E" w:rsidP="00724BD2"/>
    <w:p w:rsidR="0019226E" w:rsidRDefault="0019226E" w:rsidP="00724BD2"/>
    <w:p w:rsidR="0019226E" w:rsidRDefault="0019226E" w:rsidP="00724BD2"/>
    <w:p w:rsidR="00724BD2" w:rsidRPr="009260FD" w:rsidRDefault="00724BD2" w:rsidP="009260FD">
      <w:pPr>
        <w:pStyle w:val="Heading1"/>
        <w:ind w:left="-810"/>
        <w:jc w:val="center"/>
        <w:rPr>
          <w:u w:val="single"/>
        </w:rPr>
      </w:pPr>
      <w:bookmarkStart w:id="22" w:name="_Toc489959231"/>
      <w:bookmarkStart w:id="23" w:name="_Toc522000097"/>
      <w:r w:rsidRPr="009260FD">
        <w:rPr>
          <w:u w:val="single"/>
        </w:rPr>
        <w:lastRenderedPageBreak/>
        <w:t>Contact Information for the Medaille Campus</w:t>
      </w:r>
      <w:bookmarkEnd w:id="22"/>
      <w:bookmarkEnd w:id="23"/>
    </w:p>
    <w:p w:rsidR="00724BD2" w:rsidRDefault="00724BD2" w:rsidP="00724BD2">
      <w:pPr>
        <w:ind w:left="-810"/>
      </w:pPr>
    </w:p>
    <w:p w:rsidR="00724BD2" w:rsidRDefault="00724BD2" w:rsidP="00562AC1">
      <w:pPr>
        <w:ind w:left="-810"/>
        <w:rPr>
          <w:b/>
          <w:bCs/>
        </w:rPr>
      </w:pPr>
      <w:r>
        <w:rPr>
          <w:b/>
          <w:bCs/>
        </w:rPr>
        <w:t>Buffalo Campus</w:t>
      </w:r>
    </w:p>
    <w:p w:rsidR="00724BD2" w:rsidRDefault="00724BD2" w:rsidP="00562AC1">
      <w:pPr>
        <w:ind w:left="-810"/>
        <w:rPr>
          <w:bCs/>
        </w:rPr>
      </w:pPr>
      <w:r>
        <w:rPr>
          <w:bCs/>
        </w:rPr>
        <w:t>18 Agassiz Circle</w:t>
      </w:r>
    </w:p>
    <w:p w:rsidR="00724BD2" w:rsidRDefault="00724BD2" w:rsidP="00562AC1">
      <w:pPr>
        <w:ind w:left="-810"/>
        <w:rPr>
          <w:bCs/>
        </w:rPr>
      </w:pPr>
      <w:r>
        <w:rPr>
          <w:bCs/>
        </w:rPr>
        <w:t>Buffalo, NY 14214</w:t>
      </w:r>
    </w:p>
    <w:p w:rsidR="00724BD2" w:rsidRDefault="00724BD2" w:rsidP="00562AC1">
      <w:pPr>
        <w:ind w:left="-810"/>
        <w:rPr>
          <w:bCs/>
        </w:rPr>
      </w:pPr>
      <w:r>
        <w:rPr>
          <w:bCs/>
        </w:rPr>
        <w:t>716-880-2000</w:t>
      </w:r>
    </w:p>
    <w:p w:rsidR="00724BD2" w:rsidRDefault="00724BD2" w:rsidP="00562AC1">
      <w:pPr>
        <w:ind w:left="-810"/>
        <w:rPr>
          <w:bCs/>
        </w:rPr>
      </w:pPr>
      <w:r>
        <w:rPr>
          <w:bCs/>
        </w:rPr>
        <w:t>Toll free 1-880-292-1582</w:t>
      </w:r>
    </w:p>
    <w:p w:rsidR="00724BD2" w:rsidRDefault="00724BD2" w:rsidP="00724BD2">
      <w:pPr>
        <w:pStyle w:val="Heading1"/>
        <w:ind w:left="-810"/>
        <w:jc w:val="center"/>
        <w:rPr>
          <w:sz w:val="16"/>
          <w:szCs w:val="16"/>
        </w:rPr>
      </w:pPr>
    </w:p>
    <w:p w:rsidR="009260FD" w:rsidRDefault="009260FD" w:rsidP="00724BD2">
      <w:pPr>
        <w:pStyle w:val="Heading1"/>
        <w:ind w:left="-810"/>
      </w:pPr>
      <w:bookmarkStart w:id="24" w:name="_Toc489959232"/>
    </w:p>
    <w:p w:rsidR="00724BD2" w:rsidRDefault="00724BD2" w:rsidP="00724BD2">
      <w:pPr>
        <w:pStyle w:val="Heading1"/>
        <w:ind w:left="-810"/>
      </w:pPr>
      <w:bookmarkStart w:id="25" w:name="_Toc522000098"/>
      <w:r>
        <w:t>Contact Information for Education Faculty and Staff</w:t>
      </w:r>
      <w:bookmarkEnd w:id="24"/>
      <w:bookmarkEnd w:id="25"/>
    </w:p>
    <w:p w:rsidR="00724BD2" w:rsidRDefault="00724BD2" w:rsidP="00724BD2">
      <w:pPr>
        <w:ind w:left="-810"/>
      </w:pPr>
    </w:p>
    <w:p w:rsidR="00724BD2" w:rsidRDefault="00724BD2" w:rsidP="00724BD2">
      <w:pPr>
        <w:ind w:left="-810"/>
        <w:rPr>
          <w:b/>
          <w:bCs/>
        </w:rPr>
      </w:pPr>
      <w:r>
        <w:rPr>
          <w:b/>
          <w:bCs/>
        </w:rPr>
        <w:t>Department of Education Chair</w:t>
      </w:r>
    </w:p>
    <w:p w:rsidR="00C06486" w:rsidRDefault="00B057F3" w:rsidP="00A83138">
      <w:pPr>
        <w:ind w:left="-810"/>
        <w:rPr>
          <w:b/>
          <w:bCs/>
        </w:rPr>
      </w:pPr>
      <w:r>
        <w:rPr>
          <w:b/>
          <w:bCs/>
        </w:rPr>
        <w:t>Program Director</w:t>
      </w:r>
      <w:r w:rsidR="00A83138">
        <w:rPr>
          <w:b/>
          <w:bCs/>
        </w:rPr>
        <w:t xml:space="preserve">: </w:t>
      </w:r>
      <w:r w:rsidR="00C06486">
        <w:rPr>
          <w:b/>
          <w:bCs/>
        </w:rPr>
        <w:t xml:space="preserve">BSED Adolescent Education/Students with Disabilities 7-12 and </w:t>
      </w:r>
    </w:p>
    <w:p w:rsidR="00C06486" w:rsidRDefault="00C06486" w:rsidP="00C06486">
      <w:pPr>
        <w:ind w:left="-810"/>
        <w:rPr>
          <w:b/>
          <w:bCs/>
        </w:rPr>
      </w:pPr>
      <w:r>
        <w:rPr>
          <w:b/>
          <w:bCs/>
        </w:rPr>
        <w:t>Early Childhood/Childhood B-6</w:t>
      </w:r>
    </w:p>
    <w:p w:rsidR="00C06486" w:rsidRDefault="00C06486" w:rsidP="00B057F3">
      <w:pPr>
        <w:ind w:left="-810"/>
        <w:rPr>
          <w:bCs/>
        </w:rPr>
      </w:pPr>
      <w:r>
        <w:rPr>
          <w:bCs/>
        </w:rPr>
        <w:t>Dr. Jeff Faunce</w:t>
      </w:r>
    </w:p>
    <w:p w:rsidR="00C06486" w:rsidRDefault="003036A9" w:rsidP="00B057F3">
      <w:pPr>
        <w:ind w:left="-810"/>
        <w:rPr>
          <w:bCs/>
        </w:rPr>
      </w:pPr>
      <w:hyperlink r:id="rId20" w:history="1">
        <w:r w:rsidR="00C06486" w:rsidRPr="00042A47">
          <w:rPr>
            <w:rStyle w:val="Hyperlink"/>
            <w:bCs/>
          </w:rPr>
          <w:t>JFaunce@Medaille.edu</w:t>
        </w:r>
      </w:hyperlink>
    </w:p>
    <w:p w:rsidR="00C06486" w:rsidRDefault="00C06486" w:rsidP="00B057F3">
      <w:pPr>
        <w:ind w:left="-810"/>
        <w:rPr>
          <w:bCs/>
        </w:rPr>
      </w:pPr>
      <w:r>
        <w:rPr>
          <w:bCs/>
        </w:rPr>
        <w:t>716 880-2813</w:t>
      </w:r>
    </w:p>
    <w:p w:rsidR="00C06486" w:rsidRPr="00C06486" w:rsidRDefault="00C06486" w:rsidP="00B057F3">
      <w:pPr>
        <w:ind w:left="-810"/>
        <w:rPr>
          <w:bCs/>
        </w:rPr>
      </w:pPr>
    </w:p>
    <w:p w:rsidR="00B057F3" w:rsidRDefault="00C06486" w:rsidP="00A83138">
      <w:pPr>
        <w:ind w:left="-810"/>
        <w:rPr>
          <w:b/>
          <w:bCs/>
        </w:rPr>
      </w:pPr>
      <w:r>
        <w:rPr>
          <w:b/>
          <w:bCs/>
        </w:rPr>
        <w:t>Program Director:</w:t>
      </w:r>
      <w:r w:rsidR="00A83138">
        <w:rPr>
          <w:b/>
          <w:bCs/>
        </w:rPr>
        <w:t xml:space="preserve"> </w:t>
      </w:r>
      <w:r w:rsidR="00B057F3">
        <w:rPr>
          <w:b/>
          <w:bCs/>
        </w:rPr>
        <w:t xml:space="preserve">MSED/AC Students with Disabilities </w:t>
      </w:r>
    </w:p>
    <w:p w:rsidR="00B057F3" w:rsidRDefault="00255F5F" w:rsidP="00B057F3">
      <w:pPr>
        <w:ind w:left="-810"/>
        <w:rPr>
          <w:bCs/>
        </w:rPr>
      </w:pPr>
      <w:r>
        <w:rPr>
          <w:bCs/>
        </w:rPr>
        <w:t>Mrs. Leslie Kovich</w:t>
      </w:r>
    </w:p>
    <w:p w:rsidR="00255F5F" w:rsidRDefault="003036A9" w:rsidP="00B057F3">
      <w:pPr>
        <w:ind w:left="-810"/>
        <w:rPr>
          <w:bCs/>
        </w:rPr>
      </w:pPr>
      <w:hyperlink r:id="rId21" w:history="1">
        <w:r w:rsidR="00255F5F" w:rsidRPr="005E1B7D">
          <w:rPr>
            <w:rStyle w:val="Hyperlink"/>
            <w:bCs/>
          </w:rPr>
          <w:t>Leslie.W.Kovich@Medaille.edu</w:t>
        </w:r>
      </w:hyperlink>
    </w:p>
    <w:p w:rsidR="00255F5F" w:rsidRPr="00B057F3" w:rsidRDefault="00255F5F" w:rsidP="00B057F3">
      <w:pPr>
        <w:ind w:left="-810"/>
        <w:rPr>
          <w:bCs/>
        </w:rPr>
      </w:pPr>
      <w:r>
        <w:rPr>
          <w:bCs/>
        </w:rPr>
        <w:t>716 880-2293</w:t>
      </w:r>
    </w:p>
    <w:p w:rsidR="00B057F3" w:rsidRDefault="00B057F3" w:rsidP="00724BD2">
      <w:pPr>
        <w:ind w:left="-810"/>
        <w:rPr>
          <w:b/>
          <w:bCs/>
        </w:rPr>
      </w:pPr>
    </w:p>
    <w:p w:rsidR="00724BD2" w:rsidRDefault="00724BD2" w:rsidP="00A83138">
      <w:pPr>
        <w:ind w:left="-810"/>
        <w:rPr>
          <w:b/>
          <w:bCs/>
        </w:rPr>
      </w:pPr>
      <w:r>
        <w:rPr>
          <w:b/>
          <w:bCs/>
        </w:rPr>
        <w:t>Program Director</w:t>
      </w:r>
      <w:r w:rsidR="00A83138">
        <w:rPr>
          <w:b/>
          <w:bCs/>
        </w:rPr>
        <w:t xml:space="preserve">: </w:t>
      </w:r>
      <w:r>
        <w:rPr>
          <w:b/>
          <w:bCs/>
        </w:rPr>
        <w:t>MSED in Elementary Education and Adolescent Education</w:t>
      </w:r>
    </w:p>
    <w:p w:rsidR="00724BD2" w:rsidRDefault="00724BD2" w:rsidP="00724BD2">
      <w:pPr>
        <w:ind w:left="-810"/>
        <w:rPr>
          <w:bCs/>
        </w:rPr>
      </w:pPr>
      <w:r>
        <w:rPr>
          <w:bCs/>
        </w:rPr>
        <w:t xml:space="preserve">Dr. </w:t>
      </w:r>
      <w:r w:rsidR="00C06486">
        <w:rPr>
          <w:bCs/>
        </w:rPr>
        <w:t>Caitlin Riegel</w:t>
      </w:r>
      <w:r>
        <w:rPr>
          <w:bCs/>
        </w:rPr>
        <w:t xml:space="preserve"> </w:t>
      </w:r>
    </w:p>
    <w:p w:rsidR="00C06486" w:rsidRDefault="003036A9" w:rsidP="00724BD2">
      <w:pPr>
        <w:ind w:left="-810"/>
      </w:pPr>
      <w:hyperlink r:id="rId22" w:history="1">
        <w:r w:rsidR="00C06486" w:rsidRPr="00042A47">
          <w:rPr>
            <w:rStyle w:val="Hyperlink"/>
          </w:rPr>
          <w:t>Caitlin.Riegel@medaille.edu</w:t>
        </w:r>
      </w:hyperlink>
    </w:p>
    <w:p w:rsidR="00724BD2" w:rsidRDefault="00C06486" w:rsidP="00724BD2">
      <w:pPr>
        <w:ind w:left="-810"/>
        <w:rPr>
          <w:bCs/>
        </w:rPr>
      </w:pPr>
      <w:r>
        <w:rPr>
          <w:bCs/>
        </w:rPr>
        <w:t>716 880-2625</w:t>
      </w:r>
    </w:p>
    <w:p w:rsidR="00724BD2" w:rsidRDefault="00724BD2" w:rsidP="00B057F3">
      <w:pPr>
        <w:rPr>
          <w:bCs/>
        </w:rPr>
      </w:pPr>
    </w:p>
    <w:p w:rsidR="00724BD2" w:rsidRPr="00A83138" w:rsidRDefault="00724BD2" w:rsidP="00A83138">
      <w:pPr>
        <w:ind w:left="-810"/>
        <w:rPr>
          <w:b/>
          <w:bCs/>
        </w:rPr>
      </w:pPr>
      <w:r>
        <w:rPr>
          <w:b/>
          <w:bCs/>
        </w:rPr>
        <w:t>Program Director</w:t>
      </w:r>
      <w:r w:rsidR="00A83138">
        <w:rPr>
          <w:b/>
          <w:bCs/>
        </w:rPr>
        <w:t xml:space="preserve">: </w:t>
      </w:r>
      <w:r>
        <w:rPr>
          <w:b/>
          <w:bCs/>
        </w:rPr>
        <w:t xml:space="preserve">MSED Literacy </w:t>
      </w:r>
    </w:p>
    <w:p w:rsidR="00724BD2" w:rsidRDefault="00C06486" w:rsidP="00724BD2">
      <w:pPr>
        <w:ind w:left="-810"/>
        <w:rPr>
          <w:bCs/>
        </w:rPr>
      </w:pPr>
      <w:r>
        <w:rPr>
          <w:bCs/>
        </w:rPr>
        <w:t>Ms. Michelle Cefaratti</w:t>
      </w:r>
    </w:p>
    <w:p w:rsidR="00C06486" w:rsidRDefault="003036A9" w:rsidP="00724BD2">
      <w:pPr>
        <w:ind w:left="-810"/>
        <w:rPr>
          <w:bCs/>
        </w:rPr>
      </w:pPr>
      <w:hyperlink r:id="rId23" w:history="1">
        <w:r w:rsidR="00C06486" w:rsidRPr="00042A47">
          <w:rPr>
            <w:rStyle w:val="Hyperlink"/>
            <w:bCs/>
          </w:rPr>
          <w:t>mac323@Medaille.edu</w:t>
        </w:r>
      </w:hyperlink>
    </w:p>
    <w:p w:rsidR="00724BD2" w:rsidRDefault="00C06486" w:rsidP="00724BD2">
      <w:pPr>
        <w:ind w:left="-810"/>
        <w:rPr>
          <w:bCs/>
        </w:rPr>
      </w:pPr>
      <w:r>
        <w:rPr>
          <w:bCs/>
        </w:rPr>
        <w:t>716 880-2815</w:t>
      </w:r>
    </w:p>
    <w:p w:rsidR="00724BD2" w:rsidRDefault="00724BD2" w:rsidP="00724BD2">
      <w:pPr>
        <w:ind w:left="-810"/>
        <w:rPr>
          <w:bCs/>
          <w:sz w:val="16"/>
          <w:szCs w:val="16"/>
        </w:rPr>
      </w:pPr>
    </w:p>
    <w:p w:rsidR="00B057F3" w:rsidRDefault="00B057F3" w:rsidP="00724BD2">
      <w:pPr>
        <w:ind w:left="-810"/>
        <w:rPr>
          <w:b/>
          <w:bCs/>
        </w:rPr>
      </w:pPr>
      <w:proofErr w:type="gramStart"/>
      <w:r>
        <w:rPr>
          <w:b/>
        </w:rPr>
        <w:t>edTPA</w:t>
      </w:r>
      <w:proofErr w:type="gramEnd"/>
      <w:r>
        <w:rPr>
          <w:b/>
        </w:rPr>
        <w:t xml:space="preserve"> Coordinator</w:t>
      </w:r>
      <w:r>
        <w:rPr>
          <w:b/>
          <w:bCs/>
        </w:rPr>
        <w:t xml:space="preserve"> </w:t>
      </w:r>
    </w:p>
    <w:p w:rsidR="00B057F3" w:rsidRPr="00B057F3" w:rsidRDefault="00C06486" w:rsidP="00724BD2">
      <w:pPr>
        <w:ind w:left="-810"/>
        <w:rPr>
          <w:bCs/>
        </w:rPr>
      </w:pPr>
      <w:r>
        <w:rPr>
          <w:bCs/>
        </w:rPr>
        <w:t>Mrs. Leslie Kovich</w:t>
      </w:r>
    </w:p>
    <w:p w:rsidR="00B057F3" w:rsidRDefault="003036A9" w:rsidP="00724BD2">
      <w:pPr>
        <w:ind w:left="-810"/>
      </w:pPr>
      <w:hyperlink r:id="rId24" w:history="1">
        <w:r w:rsidR="00C06486" w:rsidRPr="00042A47">
          <w:rPr>
            <w:rStyle w:val="Hyperlink"/>
          </w:rPr>
          <w:t>Leslie.W.Kovich@medaille.edu</w:t>
        </w:r>
      </w:hyperlink>
    </w:p>
    <w:p w:rsidR="00C06486" w:rsidRDefault="00C06486" w:rsidP="00724BD2">
      <w:pPr>
        <w:ind w:left="-810"/>
        <w:rPr>
          <w:bCs/>
        </w:rPr>
      </w:pPr>
      <w:r>
        <w:t>716 880-2293</w:t>
      </w:r>
    </w:p>
    <w:p w:rsidR="00526F94" w:rsidRDefault="00526F94">
      <w:pPr>
        <w:spacing w:after="200" w:line="276" w:lineRule="auto"/>
        <w:rPr>
          <w:b/>
          <w:bCs/>
        </w:rPr>
      </w:pPr>
      <w:bookmarkStart w:id="26" w:name="_Toc489959233"/>
      <w:bookmarkStart w:id="27" w:name="_Toc522000099"/>
      <w:r>
        <w:br w:type="page"/>
      </w:r>
    </w:p>
    <w:p w:rsidR="00724BD2" w:rsidRDefault="00724BD2" w:rsidP="00250461">
      <w:pPr>
        <w:pStyle w:val="Heading1"/>
        <w:ind w:left="-810"/>
        <w:jc w:val="center"/>
      </w:pPr>
      <w:r>
        <w:lastRenderedPageBreak/>
        <w:t>Office of Student Teaching and Certification (OSTC) Contact Information</w:t>
      </w:r>
      <w:bookmarkEnd w:id="26"/>
      <w:bookmarkEnd w:id="27"/>
    </w:p>
    <w:p w:rsidR="00724BD2" w:rsidRDefault="00724BD2" w:rsidP="00724BD2">
      <w:pPr>
        <w:pStyle w:val="Heading1"/>
        <w:ind w:left="-810"/>
        <w:jc w:val="center"/>
      </w:pPr>
    </w:p>
    <w:p w:rsidR="00C06486" w:rsidRDefault="00C06486" w:rsidP="00C06486">
      <w:pPr>
        <w:ind w:left="-810"/>
        <w:rPr>
          <w:b/>
        </w:rPr>
      </w:pPr>
      <w:r>
        <w:rPr>
          <w:b/>
        </w:rPr>
        <w:t>Director of Student Teaching and Certification</w:t>
      </w:r>
    </w:p>
    <w:p w:rsidR="00C06486" w:rsidRPr="00C06486" w:rsidRDefault="00C06486" w:rsidP="00C06486">
      <w:pPr>
        <w:ind w:left="-810"/>
      </w:pPr>
      <w:r w:rsidRPr="00C06486">
        <w:t>Ms. Catherine Sedota</w:t>
      </w:r>
    </w:p>
    <w:p w:rsidR="00B057F3" w:rsidRDefault="003036A9" w:rsidP="00724BD2">
      <w:pPr>
        <w:ind w:left="-810"/>
        <w:rPr>
          <w:bCs/>
        </w:rPr>
      </w:pPr>
      <w:hyperlink r:id="rId25" w:history="1">
        <w:r w:rsidR="00C06486" w:rsidRPr="00042A47">
          <w:rPr>
            <w:rStyle w:val="Hyperlink"/>
            <w:bCs/>
          </w:rPr>
          <w:t>Catherine.Sedota@medaille.edu</w:t>
        </w:r>
      </w:hyperlink>
    </w:p>
    <w:p w:rsidR="00C06486" w:rsidRDefault="00C06486" w:rsidP="00724BD2">
      <w:pPr>
        <w:ind w:left="-810"/>
        <w:rPr>
          <w:bCs/>
        </w:rPr>
      </w:pPr>
      <w:r>
        <w:rPr>
          <w:bCs/>
        </w:rPr>
        <w:t>716 880-2814</w:t>
      </w:r>
    </w:p>
    <w:p w:rsidR="00C06486" w:rsidRPr="00C06486" w:rsidRDefault="00C06486" w:rsidP="00724BD2">
      <w:pPr>
        <w:ind w:left="-810"/>
        <w:rPr>
          <w:bCs/>
        </w:rPr>
      </w:pPr>
    </w:p>
    <w:p w:rsidR="00724BD2" w:rsidRDefault="00724BD2" w:rsidP="00724BD2">
      <w:pPr>
        <w:ind w:left="-810"/>
        <w:rPr>
          <w:b/>
        </w:rPr>
      </w:pPr>
      <w:r>
        <w:rPr>
          <w:b/>
        </w:rPr>
        <w:t xml:space="preserve">Administrative Assistant </w:t>
      </w:r>
    </w:p>
    <w:p w:rsidR="00724BD2" w:rsidRDefault="00724BD2" w:rsidP="00724BD2">
      <w:pPr>
        <w:ind w:left="-810"/>
      </w:pPr>
      <w:r>
        <w:rPr>
          <w:bCs/>
        </w:rPr>
        <w:t>Ms. Susan Beier</w:t>
      </w:r>
    </w:p>
    <w:p w:rsidR="003D364A" w:rsidRDefault="003036A9" w:rsidP="00724BD2">
      <w:pPr>
        <w:ind w:left="-810"/>
      </w:pPr>
      <w:hyperlink r:id="rId26" w:history="1">
        <w:r w:rsidR="003D364A" w:rsidRPr="0021638D">
          <w:rPr>
            <w:rStyle w:val="Hyperlink"/>
          </w:rPr>
          <w:t>Susan.M.Beier@medaille.edu</w:t>
        </w:r>
      </w:hyperlink>
    </w:p>
    <w:p w:rsidR="00724BD2" w:rsidRDefault="00724BD2" w:rsidP="00724BD2">
      <w:pPr>
        <w:ind w:left="-810"/>
      </w:pPr>
      <w:r>
        <w:t>716-932-2623</w:t>
      </w:r>
    </w:p>
    <w:p w:rsidR="00724BD2" w:rsidRDefault="00724BD2" w:rsidP="00724BD2">
      <w:pPr>
        <w:ind w:left="-810"/>
        <w:rPr>
          <w:b/>
        </w:rPr>
      </w:pPr>
    </w:p>
    <w:p w:rsidR="00724BD2" w:rsidRDefault="00724BD2" w:rsidP="00724BD2">
      <w:pPr>
        <w:ind w:left="-810"/>
        <w:rPr>
          <w:b/>
        </w:rPr>
      </w:pPr>
    </w:p>
    <w:p w:rsidR="00724BD2" w:rsidRDefault="00724BD2" w:rsidP="00724BD2">
      <w:pPr>
        <w:ind w:left="-810"/>
        <w:rPr>
          <w:b/>
        </w:rPr>
      </w:pPr>
    </w:p>
    <w:p w:rsidR="00724BD2" w:rsidRDefault="00724BD2" w:rsidP="00724BD2">
      <w:pPr>
        <w:ind w:left="-810"/>
        <w:rPr>
          <w:b/>
        </w:rPr>
      </w:pPr>
    </w:p>
    <w:p w:rsidR="00724BD2" w:rsidRDefault="00724BD2" w:rsidP="00250461">
      <w:pPr>
        <w:pStyle w:val="Heading1"/>
        <w:jc w:val="center"/>
      </w:pPr>
      <w:bookmarkStart w:id="28" w:name="_Toc522000100"/>
      <w:r>
        <w:t xml:space="preserve">Department of Education </w:t>
      </w:r>
      <w:bookmarkEnd w:id="28"/>
      <w:r w:rsidR="00526F94">
        <w:t>Program Links</w:t>
      </w:r>
    </w:p>
    <w:p w:rsidR="00543B1F" w:rsidRDefault="00543B1F" w:rsidP="00543B1F">
      <w:pPr>
        <w:ind w:left="-810"/>
        <w:jc w:val="center"/>
        <w:rPr>
          <w:b/>
        </w:rPr>
      </w:pPr>
    </w:p>
    <w:p w:rsidR="00724BD2" w:rsidRDefault="00724BD2" w:rsidP="00724BD2">
      <w:pPr>
        <w:ind w:left="-810"/>
      </w:pPr>
      <w:r>
        <w:t xml:space="preserve">For information on Department of </w:t>
      </w:r>
      <w:r w:rsidR="00362529">
        <w:t xml:space="preserve">Education faculty members </w:t>
      </w:r>
      <w:r w:rsidR="00526F94">
        <w:t xml:space="preserve">and our Education Programs, </w:t>
      </w:r>
      <w:proofErr w:type="spellStart"/>
      <w:r w:rsidR="00362529">
        <w:t>Ctrl+Click</w:t>
      </w:r>
      <w:proofErr w:type="spellEnd"/>
      <w:r w:rsidR="00362529">
        <w:t xml:space="preserve"> below</w:t>
      </w:r>
    </w:p>
    <w:p w:rsidR="00724BD2" w:rsidRDefault="00724BD2" w:rsidP="00724BD2">
      <w:pPr>
        <w:ind w:left="-810"/>
      </w:pPr>
    </w:p>
    <w:p w:rsidR="00C06486" w:rsidRPr="008E0FBA" w:rsidRDefault="003036A9" w:rsidP="00693C28">
      <w:pPr>
        <w:numPr>
          <w:ilvl w:val="0"/>
          <w:numId w:val="11"/>
        </w:numPr>
        <w:spacing w:line="324" w:lineRule="atLeast"/>
        <w:ind w:left="0"/>
        <w:rPr>
          <w:rFonts w:ascii="Arial" w:hAnsi="Arial" w:cs="Arial"/>
          <w:sz w:val="29"/>
          <w:szCs w:val="29"/>
        </w:rPr>
      </w:pPr>
      <w:hyperlink r:id="rId27" w:history="1">
        <w:r w:rsidR="00C06486" w:rsidRPr="008E0FBA">
          <w:rPr>
            <w:rStyle w:val="Hyperlink"/>
            <w:color w:val="auto"/>
            <w:sz w:val="29"/>
            <w:szCs w:val="29"/>
          </w:rPr>
          <w:t>Adolescent Education and Students with Disabilities (</w:t>
        </w:r>
        <w:proofErr w:type="spellStart"/>
        <w:r w:rsidR="00C06486" w:rsidRPr="008E0FBA">
          <w:rPr>
            <w:rStyle w:val="Hyperlink"/>
            <w:color w:val="auto"/>
            <w:sz w:val="29"/>
            <w:szCs w:val="29"/>
          </w:rPr>
          <w:t>BSEd</w:t>
        </w:r>
        <w:proofErr w:type="spellEnd"/>
        <w:r w:rsidR="00C06486" w:rsidRPr="008E0FBA">
          <w:rPr>
            <w:rStyle w:val="Hyperlink"/>
            <w:color w:val="auto"/>
            <w:sz w:val="29"/>
            <w:szCs w:val="29"/>
          </w:rPr>
          <w:t>)</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28" w:history="1">
        <w:r w:rsidR="00C06486" w:rsidRPr="008E0FBA">
          <w:rPr>
            <w:rStyle w:val="Hyperlink"/>
            <w:color w:val="auto"/>
            <w:sz w:val="29"/>
            <w:szCs w:val="29"/>
          </w:rPr>
          <w:t>Adolescent/Secondary Education (MSEd)</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29" w:history="1">
        <w:r w:rsidR="00C06486" w:rsidRPr="008E0FBA">
          <w:rPr>
            <w:rStyle w:val="Hyperlink"/>
            <w:color w:val="auto"/>
            <w:sz w:val="29"/>
            <w:szCs w:val="29"/>
          </w:rPr>
          <w:t>Early Childhood &amp; Childhood Education: Birth - Grade 6 (</w:t>
        </w:r>
        <w:proofErr w:type="spellStart"/>
        <w:r w:rsidR="00C06486" w:rsidRPr="008E0FBA">
          <w:rPr>
            <w:rStyle w:val="Hyperlink"/>
            <w:color w:val="auto"/>
            <w:sz w:val="29"/>
            <w:szCs w:val="29"/>
          </w:rPr>
          <w:t>BSEd</w:t>
        </w:r>
        <w:proofErr w:type="spellEnd"/>
        <w:r w:rsidR="00C06486" w:rsidRPr="008E0FBA">
          <w:rPr>
            <w:rStyle w:val="Hyperlink"/>
            <w:color w:val="auto"/>
            <w:sz w:val="29"/>
            <w:szCs w:val="29"/>
          </w:rPr>
          <w:t>)</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30" w:history="1">
        <w:r w:rsidR="00C06486" w:rsidRPr="008E0FBA">
          <w:rPr>
            <w:rStyle w:val="Hyperlink"/>
            <w:color w:val="auto"/>
            <w:sz w:val="29"/>
            <w:szCs w:val="29"/>
          </w:rPr>
          <w:t>Elementary Education (MSEd)</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31" w:history="1">
        <w:r w:rsidR="00C06486" w:rsidRPr="008E0FBA">
          <w:rPr>
            <w:rStyle w:val="Hyperlink"/>
            <w:color w:val="auto"/>
            <w:sz w:val="29"/>
            <w:szCs w:val="29"/>
          </w:rPr>
          <w:t>Literacy Advanced Certificate</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32" w:history="1">
        <w:r w:rsidR="00C06486" w:rsidRPr="008E0FBA">
          <w:rPr>
            <w:rStyle w:val="Hyperlink"/>
            <w:color w:val="auto"/>
            <w:sz w:val="29"/>
            <w:szCs w:val="29"/>
          </w:rPr>
          <w:t>Literacy Education (MSEd)</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33" w:history="1">
        <w:r w:rsidR="00C06486" w:rsidRPr="008E0FBA">
          <w:rPr>
            <w:rStyle w:val="Hyperlink"/>
            <w:color w:val="auto"/>
            <w:sz w:val="29"/>
            <w:szCs w:val="29"/>
          </w:rPr>
          <w:t>Students with Disabilities Advanced Certificate</w:t>
        </w:r>
      </w:hyperlink>
    </w:p>
    <w:p w:rsidR="00C06486" w:rsidRPr="008E0FBA" w:rsidRDefault="003036A9" w:rsidP="00693C28">
      <w:pPr>
        <w:numPr>
          <w:ilvl w:val="0"/>
          <w:numId w:val="11"/>
        </w:numPr>
        <w:spacing w:line="324" w:lineRule="atLeast"/>
        <w:ind w:left="0"/>
        <w:rPr>
          <w:rFonts w:ascii="Arial" w:hAnsi="Arial" w:cs="Arial"/>
          <w:sz w:val="29"/>
          <w:szCs w:val="29"/>
        </w:rPr>
      </w:pPr>
      <w:hyperlink r:id="rId34" w:history="1">
        <w:r w:rsidR="00C06486" w:rsidRPr="008E0FBA">
          <w:rPr>
            <w:rStyle w:val="Hyperlink"/>
            <w:color w:val="auto"/>
            <w:sz w:val="29"/>
            <w:szCs w:val="29"/>
          </w:rPr>
          <w:t>Students with Disabilities Education (MSEd)</w:t>
        </w:r>
      </w:hyperlink>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724BD2" w:rsidRDefault="00724BD2" w:rsidP="00724BD2">
      <w:pPr>
        <w:ind w:left="-810"/>
      </w:pPr>
    </w:p>
    <w:p w:rsidR="00543B1F" w:rsidRDefault="00543B1F" w:rsidP="00724BD2">
      <w:pPr>
        <w:ind w:left="-810"/>
      </w:pPr>
    </w:p>
    <w:p w:rsidR="00724BD2" w:rsidRDefault="00724BD2" w:rsidP="00724BD2">
      <w:pPr>
        <w:ind w:left="-810"/>
      </w:pPr>
    </w:p>
    <w:p w:rsidR="00C406D4" w:rsidRDefault="00C406D4" w:rsidP="00724BD2">
      <w:pPr>
        <w:ind w:left="-810"/>
      </w:pPr>
    </w:p>
    <w:p w:rsidR="00C406D4" w:rsidRDefault="00C406D4" w:rsidP="00724BD2">
      <w:pPr>
        <w:ind w:left="-810"/>
      </w:pPr>
    </w:p>
    <w:p w:rsidR="00724BD2" w:rsidRDefault="00724BD2" w:rsidP="001F4785">
      <w:pPr>
        <w:spacing w:after="200" w:line="276" w:lineRule="auto"/>
        <w:ind w:left="-540"/>
        <w:jc w:val="center"/>
        <w:rPr>
          <w:b/>
          <w:u w:val="single"/>
        </w:rPr>
      </w:pPr>
      <w:r>
        <w:rPr>
          <w:b/>
          <w:u w:val="single"/>
        </w:rPr>
        <w:lastRenderedPageBreak/>
        <w:t>Program Information</w:t>
      </w:r>
    </w:p>
    <w:p w:rsidR="00724BD2" w:rsidRDefault="00724BD2" w:rsidP="00724BD2">
      <w:pPr>
        <w:pStyle w:val="NormalWeb8"/>
        <w:shd w:val="clear" w:color="auto" w:fill="FFFFFF"/>
        <w:tabs>
          <w:tab w:val="left" w:pos="-810"/>
        </w:tabs>
        <w:spacing w:before="240" w:beforeAutospacing="0" w:after="120" w:afterAutospacing="0"/>
        <w:ind w:left="-810" w:right="-720"/>
        <w:rPr>
          <w:b/>
          <w:sz w:val="24"/>
          <w:szCs w:val="24"/>
        </w:rPr>
      </w:pPr>
      <w:r>
        <w:rPr>
          <w:b/>
          <w:sz w:val="24"/>
          <w:szCs w:val="24"/>
        </w:rPr>
        <w:t xml:space="preserve">New York State Education Department (NYSED) Approved Department of Education (SOE) Degrees </w:t>
      </w:r>
      <w:r>
        <w:rPr>
          <w:sz w:val="24"/>
          <w:szCs w:val="24"/>
        </w:rPr>
        <w:t xml:space="preserve">Table 1 lists the NYS approved teacher education degrees at Medaille College. The BSED degrees include: Early Childhood/Childhood (B-2, 1-6) and Adolescent Education and Students with Disabilities (7-12).  The MSED degrees include: Elementary Education Childhood (1-6); Literacy (Birth-6, and or 5-12); Students with Disabilities: Childhood (1-6) &amp; Generalist (7-12) &amp; EXT 7-12; and Adolescent Education (7-12). </w:t>
      </w:r>
    </w:p>
    <w:p w:rsidR="00724BD2" w:rsidRPr="000A5F35" w:rsidRDefault="00724BD2" w:rsidP="00724BD2">
      <w:pPr>
        <w:spacing w:before="240"/>
        <w:rPr>
          <w:b/>
        </w:rPr>
      </w:pPr>
      <w:r w:rsidRPr="000A5F35">
        <w:rPr>
          <w:b/>
        </w:rPr>
        <w:t>Table 1: (NYSED) Approved DOE Degrees and Advanced Certifications</w:t>
      </w:r>
    </w:p>
    <w:tbl>
      <w:tblPr>
        <w:tblW w:w="10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707"/>
        <w:gridCol w:w="1035"/>
        <w:gridCol w:w="1978"/>
        <w:gridCol w:w="2906"/>
        <w:gridCol w:w="1648"/>
      </w:tblGrid>
      <w:tr w:rsidR="00724BD2" w:rsidRPr="000A5F35" w:rsidTr="00F022E4">
        <w:trPr>
          <w:jc w:val="center"/>
        </w:trPr>
        <w:tc>
          <w:tcPr>
            <w:tcW w:w="2707" w:type="dxa"/>
            <w:vAlign w:val="center"/>
          </w:tcPr>
          <w:p w:rsidR="00724BD2" w:rsidRPr="000A5F35" w:rsidRDefault="00724BD2" w:rsidP="00F022E4">
            <w:pPr>
              <w:pStyle w:val="NormalWeb8"/>
              <w:shd w:val="clear" w:color="auto" w:fill="FFFFFF"/>
              <w:spacing w:before="60" w:beforeAutospacing="0" w:after="60" w:afterAutospacing="0"/>
              <w:ind w:right="-115"/>
              <w:rPr>
                <w:b/>
                <w:sz w:val="22"/>
                <w:szCs w:val="22"/>
              </w:rPr>
            </w:pPr>
            <w:r w:rsidRPr="000A5F35">
              <w:rPr>
                <w:b/>
                <w:sz w:val="22"/>
                <w:szCs w:val="22"/>
              </w:rPr>
              <w:t>Title NYSED Approved SOE Degree Program</w:t>
            </w:r>
          </w:p>
        </w:tc>
        <w:tc>
          <w:tcPr>
            <w:tcW w:w="1035" w:type="dxa"/>
            <w:vAlign w:val="center"/>
          </w:tcPr>
          <w:p w:rsidR="00724BD2" w:rsidRPr="000A5F35" w:rsidRDefault="00724BD2" w:rsidP="00F022E4">
            <w:pPr>
              <w:spacing w:before="60" w:after="60"/>
              <w:ind w:right="-115" w:hanging="42"/>
              <w:jc w:val="center"/>
              <w:rPr>
                <w:b/>
              </w:rPr>
            </w:pPr>
            <w:r w:rsidRPr="000A5F35">
              <w:rPr>
                <w:b/>
                <w:sz w:val="22"/>
                <w:szCs w:val="22"/>
              </w:rPr>
              <w:t>Degree</w:t>
            </w:r>
          </w:p>
          <w:p w:rsidR="00724BD2" w:rsidRPr="000A5F35" w:rsidRDefault="00724BD2" w:rsidP="00F022E4">
            <w:pPr>
              <w:spacing w:before="60" w:after="60"/>
              <w:ind w:right="-115" w:hanging="42"/>
              <w:jc w:val="center"/>
              <w:rPr>
                <w:b/>
              </w:rPr>
            </w:pPr>
            <w:r w:rsidRPr="000A5F35">
              <w:rPr>
                <w:b/>
                <w:sz w:val="22"/>
                <w:szCs w:val="22"/>
              </w:rPr>
              <w:t>Awarded</w:t>
            </w:r>
          </w:p>
        </w:tc>
        <w:tc>
          <w:tcPr>
            <w:tcW w:w="1978" w:type="dxa"/>
            <w:vAlign w:val="center"/>
          </w:tcPr>
          <w:p w:rsidR="00724BD2" w:rsidRPr="000A5F35" w:rsidRDefault="00724BD2" w:rsidP="00F022E4">
            <w:pPr>
              <w:spacing w:before="60" w:after="60"/>
              <w:ind w:right="-115" w:hanging="42"/>
              <w:jc w:val="center"/>
              <w:rPr>
                <w:b/>
              </w:rPr>
            </w:pPr>
            <w:r w:rsidRPr="000A5F35">
              <w:rPr>
                <w:b/>
                <w:sz w:val="22"/>
                <w:szCs w:val="22"/>
              </w:rPr>
              <w:t xml:space="preserve">First Registered/ Last Registered </w:t>
            </w:r>
          </w:p>
        </w:tc>
        <w:tc>
          <w:tcPr>
            <w:tcW w:w="2906" w:type="dxa"/>
            <w:vAlign w:val="center"/>
          </w:tcPr>
          <w:p w:rsidR="00724BD2" w:rsidRPr="000A5F35" w:rsidRDefault="00724BD2" w:rsidP="00F022E4">
            <w:pPr>
              <w:spacing w:before="60" w:after="60"/>
              <w:ind w:right="-115" w:hanging="42"/>
              <w:jc w:val="center"/>
              <w:rPr>
                <w:b/>
              </w:rPr>
            </w:pPr>
            <w:r w:rsidRPr="000A5F35">
              <w:rPr>
                <w:b/>
                <w:sz w:val="22"/>
                <w:szCs w:val="22"/>
              </w:rPr>
              <w:t>Certificate</w:t>
            </w:r>
          </w:p>
        </w:tc>
        <w:tc>
          <w:tcPr>
            <w:tcW w:w="1648" w:type="dxa"/>
            <w:vAlign w:val="center"/>
          </w:tcPr>
          <w:p w:rsidR="00724BD2" w:rsidRPr="000A5F35" w:rsidRDefault="00724BD2" w:rsidP="00F022E4">
            <w:pPr>
              <w:spacing w:before="60" w:after="60"/>
              <w:ind w:right="-115" w:hanging="42"/>
              <w:jc w:val="center"/>
              <w:rPr>
                <w:b/>
              </w:rPr>
            </w:pPr>
            <w:r w:rsidRPr="000A5F35">
              <w:rPr>
                <w:b/>
                <w:sz w:val="22"/>
                <w:szCs w:val="22"/>
              </w:rPr>
              <w:t>Certificate Type</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Elementary Education</w:t>
            </w:r>
          </w:p>
          <w:p w:rsidR="00724BD2" w:rsidRPr="000A5F35" w:rsidRDefault="00724BD2" w:rsidP="00F022E4">
            <w:pPr>
              <w:ind w:left="27" w:right="-115"/>
            </w:pPr>
            <w:r w:rsidRPr="000A5F35">
              <w:rPr>
                <w:sz w:val="22"/>
                <w:szCs w:val="22"/>
              </w:rPr>
              <w:t>Childhood (1-6)</w:t>
            </w:r>
          </w:p>
        </w:tc>
        <w:tc>
          <w:tcPr>
            <w:tcW w:w="1035" w:type="dxa"/>
            <w:vAlign w:val="center"/>
          </w:tcPr>
          <w:p w:rsidR="00724BD2" w:rsidRPr="000A5F35" w:rsidRDefault="00724BD2" w:rsidP="00F022E4">
            <w:pPr>
              <w:ind w:right="-115" w:hanging="42"/>
              <w:jc w:val="center"/>
            </w:pPr>
            <w:r w:rsidRPr="000A5F35">
              <w:rPr>
                <w:sz w:val="22"/>
                <w:szCs w:val="22"/>
              </w:rPr>
              <w:t>MSED</w:t>
            </w:r>
          </w:p>
        </w:tc>
        <w:tc>
          <w:tcPr>
            <w:tcW w:w="1978" w:type="dxa"/>
            <w:vAlign w:val="center"/>
          </w:tcPr>
          <w:p w:rsidR="00724BD2" w:rsidRPr="000A5F35" w:rsidRDefault="00724BD2" w:rsidP="00F022E4">
            <w:pPr>
              <w:ind w:right="-115" w:hanging="42"/>
              <w:jc w:val="center"/>
            </w:pPr>
            <w:r w:rsidRPr="000A5F35">
              <w:rPr>
                <w:sz w:val="22"/>
                <w:szCs w:val="22"/>
              </w:rPr>
              <w:t>9/2001</w:t>
            </w:r>
          </w:p>
          <w:p w:rsidR="00724BD2" w:rsidRPr="000A5F35" w:rsidRDefault="00724BD2" w:rsidP="00F022E4">
            <w:pPr>
              <w:ind w:right="-115" w:hanging="42"/>
              <w:jc w:val="center"/>
            </w:pPr>
            <w:r w:rsidRPr="000A5F35">
              <w:rPr>
                <w:sz w:val="22"/>
                <w:szCs w:val="22"/>
              </w:rPr>
              <w:t>12/2013</w:t>
            </w:r>
          </w:p>
        </w:tc>
        <w:tc>
          <w:tcPr>
            <w:tcW w:w="2906" w:type="dxa"/>
            <w:vAlign w:val="center"/>
          </w:tcPr>
          <w:p w:rsidR="00724BD2" w:rsidRPr="000A5F35" w:rsidRDefault="00724BD2" w:rsidP="00F022E4">
            <w:pPr>
              <w:ind w:right="-115" w:hanging="42"/>
            </w:pPr>
            <w:r w:rsidRPr="000A5F35">
              <w:rPr>
                <w:sz w:val="22"/>
                <w:szCs w:val="22"/>
              </w:rPr>
              <w:t>Childhood 1-6</w:t>
            </w:r>
          </w:p>
        </w:tc>
        <w:tc>
          <w:tcPr>
            <w:tcW w:w="1648" w:type="dxa"/>
            <w:vAlign w:val="center"/>
          </w:tcPr>
          <w:p w:rsidR="00724BD2" w:rsidRPr="000A5F35" w:rsidRDefault="00724BD2" w:rsidP="00F022E4">
            <w:pPr>
              <w:ind w:left="221" w:right="-115"/>
            </w:pPr>
            <w:r w:rsidRPr="000A5F35">
              <w:rPr>
                <w:sz w:val="22"/>
                <w:szCs w:val="22"/>
              </w:rPr>
              <w:t>Initial / Professional</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Literacy (B-6)</w:t>
            </w:r>
          </w:p>
        </w:tc>
        <w:tc>
          <w:tcPr>
            <w:tcW w:w="1035" w:type="dxa"/>
            <w:vAlign w:val="center"/>
          </w:tcPr>
          <w:p w:rsidR="00724BD2" w:rsidRPr="000A5F35" w:rsidRDefault="00724BD2" w:rsidP="00F022E4">
            <w:pPr>
              <w:ind w:right="-115" w:hanging="42"/>
              <w:jc w:val="center"/>
            </w:pPr>
            <w:r w:rsidRPr="000A5F35">
              <w:rPr>
                <w:sz w:val="22"/>
                <w:szCs w:val="22"/>
              </w:rPr>
              <w:t>MSED</w:t>
            </w:r>
          </w:p>
        </w:tc>
        <w:tc>
          <w:tcPr>
            <w:tcW w:w="1978" w:type="dxa"/>
            <w:vAlign w:val="center"/>
          </w:tcPr>
          <w:p w:rsidR="00724BD2" w:rsidRPr="000A5F35" w:rsidRDefault="00724BD2" w:rsidP="00F022E4">
            <w:pPr>
              <w:ind w:right="-115" w:hanging="42"/>
              <w:jc w:val="center"/>
            </w:pPr>
            <w:r w:rsidRPr="000A5F35">
              <w:rPr>
                <w:sz w:val="22"/>
                <w:szCs w:val="22"/>
              </w:rPr>
              <w:t>9/2001</w:t>
            </w:r>
          </w:p>
          <w:p w:rsidR="00724BD2" w:rsidRPr="000A5F35" w:rsidRDefault="00724BD2" w:rsidP="00F022E4">
            <w:pPr>
              <w:ind w:right="-115" w:hanging="42"/>
              <w:jc w:val="center"/>
            </w:pPr>
            <w:r w:rsidRPr="000A5F35">
              <w:rPr>
                <w:sz w:val="22"/>
                <w:szCs w:val="22"/>
              </w:rPr>
              <w:t>12/2013</w:t>
            </w:r>
          </w:p>
        </w:tc>
        <w:tc>
          <w:tcPr>
            <w:tcW w:w="2906" w:type="dxa"/>
            <w:vAlign w:val="center"/>
          </w:tcPr>
          <w:p w:rsidR="00724BD2" w:rsidRPr="000A5F35" w:rsidRDefault="00724BD2" w:rsidP="00F022E4">
            <w:pPr>
              <w:ind w:right="-115" w:hanging="42"/>
            </w:pPr>
            <w:r w:rsidRPr="000A5F35">
              <w:rPr>
                <w:sz w:val="22"/>
                <w:szCs w:val="22"/>
              </w:rPr>
              <w:t>Literacy, Birth – Grade 6</w:t>
            </w:r>
          </w:p>
        </w:tc>
        <w:tc>
          <w:tcPr>
            <w:tcW w:w="1648" w:type="dxa"/>
            <w:vAlign w:val="center"/>
          </w:tcPr>
          <w:p w:rsidR="00724BD2" w:rsidRPr="000A5F35" w:rsidRDefault="00724BD2" w:rsidP="00F022E4">
            <w:pPr>
              <w:ind w:left="221" w:right="-115"/>
            </w:pPr>
            <w:r w:rsidRPr="000A5F35">
              <w:rPr>
                <w:sz w:val="22"/>
                <w:szCs w:val="22"/>
              </w:rPr>
              <w:t>Initial / Professional</w:t>
            </w:r>
          </w:p>
        </w:tc>
      </w:tr>
      <w:tr w:rsidR="00724BD2" w:rsidRPr="000A5F35" w:rsidTr="00F022E4">
        <w:trPr>
          <w:trHeight w:val="720"/>
          <w:jc w:val="center"/>
        </w:trPr>
        <w:tc>
          <w:tcPr>
            <w:tcW w:w="2707" w:type="dxa"/>
            <w:vAlign w:val="center"/>
          </w:tcPr>
          <w:p w:rsidR="00724BD2" w:rsidRPr="000A5F35" w:rsidRDefault="00724BD2" w:rsidP="00F022E4">
            <w:pPr>
              <w:ind w:right="-115"/>
            </w:pPr>
            <w:r w:rsidRPr="000A5F35">
              <w:rPr>
                <w:sz w:val="22"/>
                <w:szCs w:val="22"/>
              </w:rPr>
              <w:t>Literacy</w:t>
            </w:r>
          </w:p>
          <w:p w:rsidR="00724BD2" w:rsidRPr="000A5F35" w:rsidRDefault="00724BD2" w:rsidP="00F022E4">
            <w:pPr>
              <w:ind w:left="27" w:right="-115"/>
            </w:pPr>
            <w:r w:rsidRPr="000A5F35">
              <w:rPr>
                <w:sz w:val="22"/>
                <w:szCs w:val="22"/>
              </w:rPr>
              <w:t>Advanced Certification</w:t>
            </w:r>
          </w:p>
          <w:p w:rsidR="00724BD2" w:rsidRPr="000A5F35" w:rsidRDefault="00724BD2" w:rsidP="00F022E4">
            <w:pPr>
              <w:ind w:left="27" w:right="-115"/>
            </w:pPr>
            <w:r w:rsidRPr="000A5F35">
              <w:rPr>
                <w:sz w:val="22"/>
                <w:szCs w:val="22"/>
              </w:rPr>
              <w:t>(B-6 and/or 5-12)</w:t>
            </w:r>
          </w:p>
        </w:tc>
        <w:tc>
          <w:tcPr>
            <w:tcW w:w="1035" w:type="dxa"/>
            <w:vAlign w:val="center"/>
          </w:tcPr>
          <w:p w:rsidR="00724BD2" w:rsidRPr="000A5F35" w:rsidRDefault="00724BD2" w:rsidP="00F022E4">
            <w:pPr>
              <w:ind w:right="-115" w:hanging="42"/>
              <w:jc w:val="center"/>
            </w:pPr>
            <w:r w:rsidRPr="000A5F35">
              <w:rPr>
                <w:sz w:val="22"/>
                <w:szCs w:val="22"/>
              </w:rPr>
              <w:t>ADV CRT</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6/2009</w:t>
            </w:r>
          </w:p>
          <w:p w:rsidR="00724BD2" w:rsidRPr="000A5F35" w:rsidRDefault="00724BD2" w:rsidP="00F022E4">
            <w:pPr>
              <w:ind w:right="-115" w:hanging="42"/>
              <w:jc w:val="center"/>
            </w:pPr>
            <w:r w:rsidRPr="000A5F35">
              <w:rPr>
                <w:sz w:val="22"/>
                <w:szCs w:val="22"/>
              </w:rPr>
              <w:t>12/2013</w:t>
            </w:r>
          </w:p>
        </w:tc>
        <w:tc>
          <w:tcPr>
            <w:tcW w:w="2906" w:type="dxa"/>
            <w:vAlign w:val="center"/>
          </w:tcPr>
          <w:p w:rsidR="00724BD2" w:rsidRPr="000A5F35" w:rsidRDefault="00724BD2" w:rsidP="00F022E4">
            <w:pPr>
              <w:ind w:right="-115" w:hanging="42"/>
            </w:pPr>
            <w:r w:rsidRPr="000A5F35">
              <w:rPr>
                <w:sz w:val="22"/>
                <w:szCs w:val="22"/>
              </w:rPr>
              <w:t>Literacy Birth-6</w:t>
            </w:r>
          </w:p>
          <w:p w:rsidR="00724BD2" w:rsidRPr="000A5F35" w:rsidRDefault="00724BD2" w:rsidP="00F022E4">
            <w:pPr>
              <w:ind w:right="-115" w:hanging="42"/>
            </w:pPr>
            <w:r w:rsidRPr="000A5F35">
              <w:rPr>
                <w:sz w:val="22"/>
                <w:szCs w:val="22"/>
              </w:rPr>
              <w:t>Literacy 5-12</w:t>
            </w:r>
          </w:p>
        </w:tc>
        <w:tc>
          <w:tcPr>
            <w:tcW w:w="1648" w:type="dxa"/>
            <w:vAlign w:val="center"/>
          </w:tcPr>
          <w:p w:rsidR="00724BD2" w:rsidRPr="000A5F35" w:rsidRDefault="00724BD2" w:rsidP="00F022E4">
            <w:pPr>
              <w:ind w:left="221" w:right="-115"/>
            </w:pPr>
            <w:r w:rsidRPr="000A5F35">
              <w:rPr>
                <w:sz w:val="22"/>
                <w:szCs w:val="22"/>
              </w:rPr>
              <w:t>Initial/</w:t>
            </w:r>
          </w:p>
          <w:p w:rsidR="00724BD2" w:rsidRPr="000A5F35" w:rsidRDefault="00724BD2" w:rsidP="00F022E4">
            <w:pPr>
              <w:ind w:left="221" w:right="-115"/>
            </w:pPr>
            <w:r w:rsidRPr="000A5F35">
              <w:rPr>
                <w:sz w:val="22"/>
                <w:szCs w:val="22"/>
              </w:rPr>
              <w:t>Professional</w:t>
            </w:r>
          </w:p>
        </w:tc>
      </w:tr>
      <w:tr w:rsidR="00724BD2" w:rsidRPr="000A5F35" w:rsidTr="00F022E4">
        <w:trPr>
          <w:trHeight w:val="720"/>
          <w:jc w:val="center"/>
        </w:trPr>
        <w:tc>
          <w:tcPr>
            <w:tcW w:w="2707" w:type="dxa"/>
            <w:vAlign w:val="center"/>
          </w:tcPr>
          <w:p w:rsidR="00724BD2" w:rsidRPr="000A5F35" w:rsidRDefault="00724BD2" w:rsidP="00F022E4">
            <w:pPr>
              <w:ind w:right="-115"/>
            </w:pPr>
            <w:r w:rsidRPr="000A5F35">
              <w:rPr>
                <w:sz w:val="22"/>
                <w:szCs w:val="22"/>
              </w:rPr>
              <w:t>Literacy (5-12)</w:t>
            </w:r>
          </w:p>
        </w:tc>
        <w:tc>
          <w:tcPr>
            <w:tcW w:w="1035" w:type="dxa"/>
            <w:vAlign w:val="center"/>
          </w:tcPr>
          <w:p w:rsidR="00724BD2" w:rsidRPr="000A5F35" w:rsidRDefault="00724BD2" w:rsidP="00F022E4">
            <w:pPr>
              <w:ind w:right="-115" w:hanging="42"/>
              <w:jc w:val="center"/>
            </w:pPr>
            <w:r w:rsidRPr="000A5F35">
              <w:rPr>
                <w:sz w:val="22"/>
                <w:szCs w:val="22"/>
              </w:rPr>
              <w:t>MSED</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5/2009</w:t>
            </w:r>
          </w:p>
          <w:p w:rsidR="00724BD2" w:rsidRPr="000A5F35" w:rsidRDefault="00724BD2" w:rsidP="00F022E4">
            <w:pPr>
              <w:ind w:right="-115" w:hanging="42"/>
              <w:jc w:val="center"/>
            </w:pPr>
            <w:r w:rsidRPr="000A5F35">
              <w:rPr>
                <w:sz w:val="22"/>
                <w:szCs w:val="22"/>
              </w:rPr>
              <w:t>12/2013</w:t>
            </w:r>
          </w:p>
        </w:tc>
        <w:tc>
          <w:tcPr>
            <w:tcW w:w="2906" w:type="dxa"/>
            <w:vAlign w:val="center"/>
          </w:tcPr>
          <w:p w:rsidR="00724BD2" w:rsidRPr="000A5F35" w:rsidRDefault="00724BD2" w:rsidP="00F022E4">
            <w:pPr>
              <w:ind w:right="-115" w:hanging="42"/>
            </w:pPr>
            <w:r w:rsidRPr="000A5F35">
              <w:rPr>
                <w:sz w:val="22"/>
                <w:szCs w:val="22"/>
              </w:rPr>
              <w:t>Literacy 5-12</w:t>
            </w:r>
          </w:p>
        </w:tc>
        <w:tc>
          <w:tcPr>
            <w:tcW w:w="1648" w:type="dxa"/>
            <w:vAlign w:val="center"/>
          </w:tcPr>
          <w:p w:rsidR="00724BD2" w:rsidRPr="000A5F35" w:rsidRDefault="00724BD2" w:rsidP="00F022E4">
            <w:pPr>
              <w:ind w:left="221" w:right="-115"/>
            </w:pPr>
            <w:r w:rsidRPr="000A5F35">
              <w:rPr>
                <w:sz w:val="22"/>
                <w:szCs w:val="22"/>
              </w:rPr>
              <w:t>Initial/</w:t>
            </w:r>
          </w:p>
          <w:p w:rsidR="00724BD2" w:rsidRPr="000A5F35" w:rsidRDefault="00724BD2" w:rsidP="00F022E4">
            <w:pPr>
              <w:ind w:left="221" w:right="-115"/>
            </w:pPr>
            <w:r w:rsidRPr="000A5F35">
              <w:rPr>
                <w:sz w:val="22"/>
                <w:szCs w:val="22"/>
              </w:rPr>
              <w:t>Professional</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Pre-K-Elementary Education Early Childhood/Childhood (B-2; 1-6)</w:t>
            </w:r>
          </w:p>
        </w:tc>
        <w:tc>
          <w:tcPr>
            <w:tcW w:w="1035" w:type="dxa"/>
            <w:vAlign w:val="center"/>
          </w:tcPr>
          <w:p w:rsidR="00724BD2" w:rsidRPr="000A5F35" w:rsidRDefault="00724BD2" w:rsidP="00F022E4">
            <w:pPr>
              <w:ind w:right="-115" w:hanging="42"/>
              <w:jc w:val="center"/>
            </w:pPr>
            <w:r w:rsidRPr="000A5F35">
              <w:rPr>
                <w:sz w:val="22"/>
                <w:szCs w:val="22"/>
              </w:rPr>
              <w:t>BSED</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6/2009</w:t>
            </w:r>
          </w:p>
          <w:p w:rsidR="00724BD2" w:rsidRPr="000A5F35" w:rsidRDefault="00724BD2" w:rsidP="00F022E4">
            <w:pPr>
              <w:ind w:right="-115" w:hanging="42"/>
              <w:jc w:val="center"/>
            </w:pPr>
            <w:r w:rsidRPr="000A5F35">
              <w:rPr>
                <w:sz w:val="22"/>
                <w:szCs w:val="22"/>
              </w:rPr>
              <w:t>6/2014</w:t>
            </w:r>
          </w:p>
        </w:tc>
        <w:tc>
          <w:tcPr>
            <w:tcW w:w="2906" w:type="dxa"/>
            <w:vAlign w:val="center"/>
          </w:tcPr>
          <w:p w:rsidR="00724BD2" w:rsidRPr="000A5F35" w:rsidRDefault="00724BD2" w:rsidP="00F022E4">
            <w:pPr>
              <w:ind w:right="-115" w:hanging="42"/>
            </w:pPr>
            <w:r w:rsidRPr="000A5F35">
              <w:rPr>
                <w:sz w:val="22"/>
                <w:szCs w:val="22"/>
              </w:rPr>
              <w:t>Early Childhood, Birth-2</w:t>
            </w:r>
          </w:p>
          <w:p w:rsidR="00724BD2" w:rsidRPr="000A5F35" w:rsidRDefault="00724BD2" w:rsidP="00F022E4">
            <w:pPr>
              <w:ind w:right="-115" w:hanging="42"/>
            </w:pPr>
            <w:r w:rsidRPr="000A5F35">
              <w:rPr>
                <w:sz w:val="22"/>
                <w:szCs w:val="22"/>
              </w:rPr>
              <w:t>Childhood, 1-6</w:t>
            </w:r>
          </w:p>
        </w:tc>
        <w:tc>
          <w:tcPr>
            <w:tcW w:w="1648" w:type="dxa"/>
            <w:vAlign w:val="center"/>
          </w:tcPr>
          <w:p w:rsidR="00724BD2" w:rsidRPr="000A5F35" w:rsidRDefault="00724BD2" w:rsidP="00F022E4">
            <w:pPr>
              <w:ind w:left="221" w:right="-115"/>
            </w:pPr>
            <w:r w:rsidRPr="000A5F35">
              <w:rPr>
                <w:sz w:val="22"/>
                <w:szCs w:val="22"/>
              </w:rPr>
              <w:t>Initial</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 xml:space="preserve">Students with Disabilities: </w:t>
            </w:r>
          </w:p>
          <w:p w:rsidR="00724BD2" w:rsidRPr="000A5F35" w:rsidRDefault="00724BD2" w:rsidP="00F022E4">
            <w:pPr>
              <w:numPr>
                <w:ilvl w:val="0"/>
                <w:numId w:val="1"/>
              </w:numPr>
              <w:ind w:left="387" w:right="-115"/>
            </w:pPr>
            <w:r w:rsidRPr="000A5F35">
              <w:rPr>
                <w:sz w:val="22"/>
                <w:szCs w:val="22"/>
              </w:rPr>
              <w:t>Childhood (1-6)</w:t>
            </w:r>
          </w:p>
          <w:p w:rsidR="00724BD2" w:rsidRPr="000A5F35" w:rsidRDefault="00724BD2" w:rsidP="00F022E4">
            <w:pPr>
              <w:numPr>
                <w:ilvl w:val="0"/>
                <w:numId w:val="1"/>
              </w:numPr>
              <w:ind w:left="387" w:right="-115"/>
            </w:pPr>
            <w:r w:rsidRPr="000A5F35">
              <w:rPr>
                <w:sz w:val="22"/>
                <w:szCs w:val="22"/>
              </w:rPr>
              <w:t>7-12 EXT</w:t>
            </w:r>
          </w:p>
          <w:p w:rsidR="00724BD2" w:rsidRPr="000A5F35" w:rsidRDefault="00724BD2" w:rsidP="00F022E4">
            <w:pPr>
              <w:numPr>
                <w:ilvl w:val="0"/>
                <w:numId w:val="1"/>
              </w:numPr>
              <w:ind w:left="387" w:right="-115"/>
            </w:pPr>
            <w:r w:rsidRPr="000A5F35">
              <w:rPr>
                <w:sz w:val="22"/>
                <w:szCs w:val="22"/>
              </w:rPr>
              <w:t xml:space="preserve">Generalist 7-12 </w:t>
            </w:r>
          </w:p>
        </w:tc>
        <w:tc>
          <w:tcPr>
            <w:tcW w:w="1035" w:type="dxa"/>
            <w:vAlign w:val="center"/>
          </w:tcPr>
          <w:p w:rsidR="00724BD2" w:rsidRPr="000A5F35" w:rsidRDefault="00724BD2" w:rsidP="00F022E4">
            <w:pPr>
              <w:ind w:right="-115" w:hanging="42"/>
              <w:jc w:val="center"/>
            </w:pPr>
            <w:r w:rsidRPr="000A5F35">
              <w:rPr>
                <w:sz w:val="22"/>
                <w:szCs w:val="22"/>
              </w:rPr>
              <w:t>MSED</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8/2011</w:t>
            </w:r>
          </w:p>
          <w:p w:rsidR="00724BD2" w:rsidRPr="000A5F35" w:rsidRDefault="00724BD2" w:rsidP="00F022E4">
            <w:pPr>
              <w:ind w:right="-115" w:hanging="42"/>
              <w:jc w:val="center"/>
            </w:pPr>
            <w:r w:rsidRPr="000A5F35">
              <w:rPr>
                <w:sz w:val="22"/>
                <w:szCs w:val="22"/>
              </w:rPr>
              <w:t>9/2015</w:t>
            </w:r>
          </w:p>
          <w:p w:rsidR="00724BD2" w:rsidRPr="000A5F35" w:rsidRDefault="00724BD2" w:rsidP="00F022E4">
            <w:pPr>
              <w:ind w:right="-115" w:hanging="42"/>
              <w:jc w:val="center"/>
            </w:pPr>
          </w:p>
        </w:tc>
        <w:tc>
          <w:tcPr>
            <w:tcW w:w="2906" w:type="dxa"/>
            <w:vAlign w:val="center"/>
          </w:tcPr>
          <w:p w:rsidR="00724BD2" w:rsidRPr="000A5F35" w:rsidRDefault="00724BD2" w:rsidP="00F022E4">
            <w:pPr>
              <w:ind w:right="-115" w:hanging="42"/>
            </w:pPr>
            <w:r w:rsidRPr="000A5F35">
              <w:rPr>
                <w:sz w:val="22"/>
                <w:szCs w:val="22"/>
              </w:rPr>
              <w:t xml:space="preserve">Teaching students with disabilities: </w:t>
            </w:r>
          </w:p>
          <w:p w:rsidR="00724BD2" w:rsidRPr="000A5F35" w:rsidRDefault="00724BD2" w:rsidP="00F022E4">
            <w:pPr>
              <w:ind w:right="-115" w:hanging="42"/>
            </w:pPr>
            <w:r w:rsidRPr="000A5F35">
              <w:rPr>
                <w:sz w:val="22"/>
                <w:szCs w:val="22"/>
              </w:rPr>
              <w:t>Childhood 1-6,</w:t>
            </w:r>
          </w:p>
          <w:p w:rsidR="00724BD2" w:rsidRPr="000A5F35" w:rsidRDefault="00724BD2" w:rsidP="00F022E4">
            <w:pPr>
              <w:ind w:right="-115" w:hanging="42"/>
            </w:pPr>
            <w:r w:rsidRPr="000A5F35">
              <w:rPr>
                <w:sz w:val="22"/>
                <w:szCs w:val="22"/>
              </w:rPr>
              <w:t xml:space="preserve">Middle Childhood 5-9, </w:t>
            </w:r>
          </w:p>
          <w:p w:rsidR="00724BD2" w:rsidRPr="000A5F35" w:rsidRDefault="00724BD2" w:rsidP="00F022E4">
            <w:pPr>
              <w:ind w:right="-115" w:hanging="42"/>
            </w:pPr>
            <w:r w:rsidRPr="000A5F35">
              <w:rPr>
                <w:sz w:val="22"/>
                <w:szCs w:val="22"/>
              </w:rPr>
              <w:t>7-12 EXT</w:t>
            </w:r>
          </w:p>
          <w:p w:rsidR="00724BD2" w:rsidRPr="000A5F35" w:rsidRDefault="00724BD2" w:rsidP="00F022E4">
            <w:pPr>
              <w:ind w:right="-115" w:hanging="42"/>
            </w:pPr>
            <w:r w:rsidRPr="000A5F35">
              <w:rPr>
                <w:sz w:val="22"/>
                <w:szCs w:val="22"/>
              </w:rPr>
              <w:t>Generalist 7-12</w:t>
            </w:r>
          </w:p>
        </w:tc>
        <w:tc>
          <w:tcPr>
            <w:tcW w:w="1648" w:type="dxa"/>
            <w:vAlign w:val="center"/>
          </w:tcPr>
          <w:p w:rsidR="00724BD2" w:rsidRPr="000A5F35" w:rsidRDefault="00724BD2" w:rsidP="00F022E4">
            <w:pPr>
              <w:ind w:left="221" w:right="-115"/>
            </w:pPr>
            <w:r w:rsidRPr="000A5F35">
              <w:rPr>
                <w:sz w:val="22"/>
                <w:szCs w:val="22"/>
              </w:rPr>
              <w:t>Initial/</w:t>
            </w:r>
          </w:p>
          <w:p w:rsidR="00724BD2" w:rsidRPr="000A5F35" w:rsidRDefault="00724BD2" w:rsidP="00F022E4">
            <w:pPr>
              <w:ind w:left="221" w:right="-115"/>
            </w:pPr>
            <w:r w:rsidRPr="000A5F35">
              <w:rPr>
                <w:sz w:val="22"/>
                <w:szCs w:val="22"/>
              </w:rPr>
              <w:t xml:space="preserve">Professional </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 xml:space="preserve">Students with Disabilities: </w:t>
            </w:r>
          </w:p>
          <w:p w:rsidR="00724BD2" w:rsidRPr="000A5F35" w:rsidRDefault="00724BD2" w:rsidP="00F022E4">
            <w:pPr>
              <w:ind w:left="27" w:right="-115"/>
            </w:pPr>
            <w:r w:rsidRPr="000A5F35">
              <w:rPr>
                <w:sz w:val="22"/>
                <w:szCs w:val="22"/>
              </w:rPr>
              <w:t xml:space="preserve">Advanced Certification </w:t>
            </w:r>
          </w:p>
          <w:p w:rsidR="00724BD2" w:rsidRPr="000A5F35" w:rsidRDefault="00724BD2" w:rsidP="00693C28">
            <w:pPr>
              <w:pStyle w:val="ListParagraph"/>
              <w:numPr>
                <w:ilvl w:val="0"/>
                <w:numId w:val="2"/>
              </w:numPr>
              <w:ind w:right="-115"/>
            </w:pPr>
            <w:r w:rsidRPr="000A5F35">
              <w:rPr>
                <w:rFonts w:ascii="Times New Roman" w:hAnsi="Times New Roman"/>
              </w:rPr>
              <w:t>Childhood 1-6</w:t>
            </w:r>
          </w:p>
          <w:p w:rsidR="00724BD2" w:rsidRPr="000A5F35" w:rsidRDefault="00724BD2" w:rsidP="00693C28">
            <w:pPr>
              <w:pStyle w:val="ListParagraph"/>
              <w:numPr>
                <w:ilvl w:val="0"/>
                <w:numId w:val="2"/>
              </w:numPr>
              <w:ind w:right="-115"/>
            </w:pPr>
            <w:r w:rsidRPr="000A5F35">
              <w:rPr>
                <w:rFonts w:ascii="Times New Roman" w:hAnsi="Times New Roman"/>
              </w:rPr>
              <w:t>7-12 EXT</w:t>
            </w:r>
          </w:p>
          <w:p w:rsidR="00724BD2" w:rsidRPr="000A5F35" w:rsidRDefault="00724BD2" w:rsidP="00693C28">
            <w:pPr>
              <w:pStyle w:val="ListParagraph"/>
              <w:numPr>
                <w:ilvl w:val="0"/>
                <w:numId w:val="2"/>
              </w:numPr>
              <w:ind w:right="-115"/>
            </w:pPr>
            <w:r w:rsidRPr="000A5F35">
              <w:rPr>
                <w:rFonts w:ascii="Times New Roman" w:hAnsi="Times New Roman"/>
              </w:rPr>
              <w:t>Generalist 7-12</w:t>
            </w:r>
          </w:p>
        </w:tc>
        <w:tc>
          <w:tcPr>
            <w:tcW w:w="1035" w:type="dxa"/>
            <w:vAlign w:val="center"/>
          </w:tcPr>
          <w:p w:rsidR="00724BD2" w:rsidRPr="000A5F35" w:rsidRDefault="00724BD2" w:rsidP="00F022E4">
            <w:pPr>
              <w:ind w:right="-115" w:hanging="42"/>
              <w:jc w:val="center"/>
            </w:pPr>
            <w:r w:rsidRPr="000A5F35">
              <w:rPr>
                <w:sz w:val="22"/>
                <w:szCs w:val="22"/>
              </w:rPr>
              <w:t>ADV CRT</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8/2011</w:t>
            </w:r>
          </w:p>
          <w:p w:rsidR="00724BD2" w:rsidRPr="000A5F35" w:rsidRDefault="00724BD2" w:rsidP="00F022E4">
            <w:pPr>
              <w:ind w:right="-115" w:hanging="42"/>
              <w:jc w:val="center"/>
            </w:pPr>
            <w:r w:rsidRPr="000A5F35">
              <w:rPr>
                <w:sz w:val="22"/>
                <w:szCs w:val="22"/>
              </w:rPr>
              <w:t>9/2015</w:t>
            </w:r>
          </w:p>
        </w:tc>
        <w:tc>
          <w:tcPr>
            <w:tcW w:w="2906" w:type="dxa"/>
            <w:vAlign w:val="center"/>
          </w:tcPr>
          <w:p w:rsidR="00724BD2" w:rsidRPr="000A5F35" w:rsidRDefault="00724BD2" w:rsidP="00F022E4">
            <w:pPr>
              <w:ind w:right="-115" w:hanging="42"/>
            </w:pPr>
            <w:r w:rsidRPr="000A5F35">
              <w:rPr>
                <w:sz w:val="22"/>
                <w:szCs w:val="22"/>
              </w:rPr>
              <w:t>Childhood 1-6</w:t>
            </w:r>
          </w:p>
          <w:p w:rsidR="00724BD2" w:rsidRPr="000A5F35" w:rsidRDefault="00724BD2" w:rsidP="00F022E4">
            <w:pPr>
              <w:ind w:right="-115" w:hanging="42"/>
            </w:pPr>
            <w:r w:rsidRPr="000A5F35">
              <w:rPr>
                <w:sz w:val="22"/>
                <w:szCs w:val="22"/>
              </w:rPr>
              <w:t>Generalist 7-12</w:t>
            </w:r>
          </w:p>
        </w:tc>
        <w:tc>
          <w:tcPr>
            <w:tcW w:w="1648" w:type="dxa"/>
            <w:vAlign w:val="center"/>
          </w:tcPr>
          <w:p w:rsidR="00724BD2" w:rsidRPr="000A5F35" w:rsidRDefault="00724BD2" w:rsidP="00F022E4">
            <w:pPr>
              <w:ind w:left="221" w:right="-115"/>
            </w:pPr>
            <w:r w:rsidRPr="000A5F35">
              <w:rPr>
                <w:sz w:val="22"/>
                <w:szCs w:val="22"/>
              </w:rPr>
              <w:t>Initial/</w:t>
            </w:r>
          </w:p>
          <w:p w:rsidR="00724BD2" w:rsidRPr="000A5F35" w:rsidRDefault="00724BD2" w:rsidP="00F022E4">
            <w:pPr>
              <w:ind w:left="221" w:right="-115"/>
            </w:pPr>
            <w:r w:rsidRPr="000A5F35">
              <w:rPr>
                <w:sz w:val="22"/>
                <w:szCs w:val="22"/>
              </w:rPr>
              <w:t>Professional</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Adolescent Education and Students with Disabilities (7-12)</w:t>
            </w:r>
          </w:p>
          <w:p w:rsidR="00724BD2" w:rsidRPr="000A5F35" w:rsidRDefault="00724BD2" w:rsidP="00F022E4">
            <w:pPr>
              <w:ind w:left="27" w:right="-115"/>
            </w:pPr>
            <w:r w:rsidRPr="000A5F35">
              <w:rPr>
                <w:sz w:val="22"/>
                <w:szCs w:val="22"/>
              </w:rPr>
              <w:t>EXT 7-12</w:t>
            </w:r>
          </w:p>
        </w:tc>
        <w:tc>
          <w:tcPr>
            <w:tcW w:w="1035" w:type="dxa"/>
            <w:vAlign w:val="center"/>
          </w:tcPr>
          <w:p w:rsidR="00724BD2" w:rsidRPr="000A5F35" w:rsidRDefault="00724BD2" w:rsidP="00F022E4">
            <w:pPr>
              <w:ind w:right="-115" w:hanging="42"/>
              <w:jc w:val="center"/>
            </w:pPr>
            <w:r w:rsidRPr="000A5F35">
              <w:rPr>
                <w:sz w:val="22"/>
                <w:szCs w:val="22"/>
              </w:rPr>
              <w:t>BSED</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8/2011</w:t>
            </w:r>
          </w:p>
          <w:p w:rsidR="00724BD2" w:rsidRPr="000A5F35" w:rsidRDefault="00724BD2" w:rsidP="00F022E4">
            <w:pPr>
              <w:ind w:right="-115" w:hanging="42"/>
              <w:jc w:val="center"/>
            </w:pPr>
            <w:r w:rsidRPr="000A5F35">
              <w:rPr>
                <w:sz w:val="22"/>
                <w:szCs w:val="22"/>
              </w:rPr>
              <w:t>9/2015</w:t>
            </w:r>
          </w:p>
        </w:tc>
        <w:tc>
          <w:tcPr>
            <w:tcW w:w="2906" w:type="dxa"/>
            <w:vAlign w:val="center"/>
          </w:tcPr>
          <w:p w:rsidR="00724BD2" w:rsidRPr="000A5F35" w:rsidRDefault="00724BD2" w:rsidP="00F022E4">
            <w:pPr>
              <w:ind w:right="-115" w:hanging="42"/>
            </w:pPr>
            <w:r w:rsidRPr="000A5F35">
              <w:rPr>
                <w:sz w:val="22"/>
                <w:szCs w:val="22"/>
              </w:rPr>
              <w:t>Adolescent Education</w:t>
            </w:r>
          </w:p>
          <w:p w:rsidR="00724BD2" w:rsidRPr="000A5F35" w:rsidRDefault="00724BD2" w:rsidP="00F022E4">
            <w:pPr>
              <w:ind w:right="-115" w:hanging="42"/>
            </w:pPr>
            <w:r w:rsidRPr="000A5F35">
              <w:rPr>
                <w:sz w:val="22"/>
                <w:szCs w:val="22"/>
              </w:rPr>
              <w:t>Biology, English, Mathematics &amp; Social Studies  (7-12)</w:t>
            </w:r>
          </w:p>
        </w:tc>
        <w:tc>
          <w:tcPr>
            <w:tcW w:w="1648" w:type="dxa"/>
            <w:vAlign w:val="center"/>
          </w:tcPr>
          <w:p w:rsidR="00724BD2" w:rsidRPr="000A5F35" w:rsidRDefault="00724BD2" w:rsidP="00F022E4">
            <w:pPr>
              <w:ind w:left="221" w:right="-115"/>
            </w:pPr>
            <w:r w:rsidRPr="000A5F35">
              <w:rPr>
                <w:sz w:val="22"/>
                <w:szCs w:val="22"/>
              </w:rPr>
              <w:t xml:space="preserve">Initial </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Adolescent Education (7-12)</w:t>
            </w:r>
          </w:p>
        </w:tc>
        <w:tc>
          <w:tcPr>
            <w:tcW w:w="1035" w:type="dxa"/>
            <w:vAlign w:val="center"/>
          </w:tcPr>
          <w:p w:rsidR="00724BD2" w:rsidRPr="000A5F35" w:rsidRDefault="00724BD2" w:rsidP="00F022E4">
            <w:pPr>
              <w:ind w:right="-115" w:hanging="42"/>
              <w:jc w:val="center"/>
            </w:pPr>
            <w:r w:rsidRPr="000A5F35">
              <w:rPr>
                <w:sz w:val="22"/>
                <w:szCs w:val="22"/>
              </w:rPr>
              <w:t>MSED</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6/2008</w:t>
            </w:r>
          </w:p>
          <w:p w:rsidR="00724BD2" w:rsidRPr="000A5F35" w:rsidRDefault="00724BD2" w:rsidP="00F022E4">
            <w:pPr>
              <w:ind w:right="-115" w:hanging="42"/>
              <w:jc w:val="center"/>
            </w:pPr>
            <w:r w:rsidRPr="000A5F35">
              <w:rPr>
                <w:sz w:val="22"/>
                <w:szCs w:val="22"/>
              </w:rPr>
              <w:t>12/2013</w:t>
            </w:r>
          </w:p>
        </w:tc>
        <w:tc>
          <w:tcPr>
            <w:tcW w:w="2906" w:type="dxa"/>
            <w:vAlign w:val="center"/>
          </w:tcPr>
          <w:p w:rsidR="00724BD2" w:rsidRPr="000A5F35" w:rsidRDefault="00724BD2" w:rsidP="00F022E4">
            <w:pPr>
              <w:ind w:right="-115" w:hanging="42"/>
            </w:pPr>
            <w:r w:rsidRPr="000A5F35">
              <w:rPr>
                <w:sz w:val="22"/>
                <w:szCs w:val="22"/>
              </w:rPr>
              <w:t>Adolescent (7-12) in English, French, Biology, Chemistry, &amp; Mathematics</w:t>
            </w:r>
          </w:p>
        </w:tc>
        <w:tc>
          <w:tcPr>
            <w:tcW w:w="1648" w:type="dxa"/>
            <w:vAlign w:val="center"/>
          </w:tcPr>
          <w:p w:rsidR="00724BD2" w:rsidRPr="000A5F35" w:rsidRDefault="00724BD2" w:rsidP="00F022E4">
            <w:pPr>
              <w:ind w:left="221" w:right="-115"/>
            </w:pPr>
            <w:r w:rsidRPr="000A5F35">
              <w:rPr>
                <w:sz w:val="22"/>
                <w:szCs w:val="22"/>
              </w:rPr>
              <w:t>Initial/</w:t>
            </w:r>
          </w:p>
          <w:p w:rsidR="00724BD2" w:rsidRPr="000A5F35" w:rsidRDefault="00724BD2" w:rsidP="00F022E4">
            <w:pPr>
              <w:ind w:left="221" w:right="-115"/>
            </w:pPr>
            <w:r w:rsidRPr="000A5F35">
              <w:rPr>
                <w:sz w:val="22"/>
                <w:szCs w:val="22"/>
              </w:rPr>
              <w:t>Professional</w:t>
            </w:r>
          </w:p>
        </w:tc>
      </w:tr>
      <w:tr w:rsidR="00724BD2" w:rsidRPr="000A5F35" w:rsidTr="00F022E4">
        <w:trPr>
          <w:trHeight w:val="720"/>
          <w:jc w:val="center"/>
        </w:trPr>
        <w:tc>
          <w:tcPr>
            <w:tcW w:w="2707" w:type="dxa"/>
            <w:vAlign w:val="center"/>
          </w:tcPr>
          <w:p w:rsidR="00724BD2" w:rsidRPr="000A5F35" w:rsidRDefault="00724BD2" w:rsidP="00F022E4">
            <w:pPr>
              <w:ind w:left="27" w:right="-115"/>
            </w:pPr>
            <w:r w:rsidRPr="000A5F35">
              <w:rPr>
                <w:sz w:val="22"/>
                <w:szCs w:val="22"/>
              </w:rPr>
              <w:t>Adolescent Education (7-12)</w:t>
            </w:r>
          </w:p>
        </w:tc>
        <w:tc>
          <w:tcPr>
            <w:tcW w:w="1035" w:type="dxa"/>
            <w:vAlign w:val="center"/>
          </w:tcPr>
          <w:p w:rsidR="00724BD2" w:rsidRPr="000A5F35" w:rsidRDefault="00724BD2" w:rsidP="00F022E4">
            <w:pPr>
              <w:ind w:right="-115" w:hanging="42"/>
              <w:jc w:val="center"/>
            </w:pPr>
            <w:r w:rsidRPr="000A5F35">
              <w:rPr>
                <w:sz w:val="22"/>
                <w:szCs w:val="22"/>
              </w:rPr>
              <w:t>MSED</w:t>
            </w:r>
          </w:p>
        </w:tc>
        <w:tc>
          <w:tcPr>
            <w:tcW w:w="1978" w:type="dxa"/>
            <w:vAlign w:val="center"/>
          </w:tcPr>
          <w:p w:rsidR="00724BD2" w:rsidRPr="000A5F35" w:rsidRDefault="00724BD2" w:rsidP="00F022E4">
            <w:pPr>
              <w:ind w:right="-115" w:hanging="42"/>
              <w:jc w:val="center"/>
              <w:rPr>
                <w:sz w:val="22"/>
                <w:szCs w:val="22"/>
              </w:rPr>
            </w:pPr>
            <w:r w:rsidRPr="000A5F35">
              <w:rPr>
                <w:sz w:val="22"/>
                <w:szCs w:val="22"/>
              </w:rPr>
              <w:t>1/2010</w:t>
            </w:r>
          </w:p>
          <w:p w:rsidR="00724BD2" w:rsidRPr="000A5F35" w:rsidRDefault="00724BD2" w:rsidP="00F022E4">
            <w:pPr>
              <w:ind w:right="-115" w:hanging="42"/>
              <w:jc w:val="center"/>
            </w:pPr>
            <w:r w:rsidRPr="000A5F35">
              <w:rPr>
                <w:sz w:val="22"/>
                <w:szCs w:val="22"/>
              </w:rPr>
              <w:t>12/2013</w:t>
            </w:r>
          </w:p>
        </w:tc>
        <w:tc>
          <w:tcPr>
            <w:tcW w:w="2906" w:type="dxa"/>
            <w:vAlign w:val="center"/>
          </w:tcPr>
          <w:p w:rsidR="00724BD2" w:rsidRPr="000A5F35" w:rsidRDefault="00724BD2" w:rsidP="00F022E4">
            <w:pPr>
              <w:ind w:right="-115" w:hanging="42"/>
            </w:pPr>
            <w:r w:rsidRPr="000A5F35">
              <w:rPr>
                <w:sz w:val="22"/>
                <w:szCs w:val="22"/>
              </w:rPr>
              <w:t>Adolescent (7-12) Social Studies</w:t>
            </w:r>
          </w:p>
        </w:tc>
        <w:tc>
          <w:tcPr>
            <w:tcW w:w="1648" w:type="dxa"/>
            <w:vAlign w:val="center"/>
          </w:tcPr>
          <w:p w:rsidR="00724BD2" w:rsidRPr="000A5F35" w:rsidRDefault="00724BD2" w:rsidP="00F022E4">
            <w:pPr>
              <w:ind w:left="221" w:right="-115"/>
            </w:pPr>
            <w:r w:rsidRPr="000A5F35">
              <w:rPr>
                <w:sz w:val="22"/>
                <w:szCs w:val="22"/>
              </w:rPr>
              <w:t>Initial/</w:t>
            </w:r>
          </w:p>
          <w:p w:rsidR="00724BD2" w:rsidRPr="000A5F35" w:rsidRDefault="00724BD2" w:rsidP="00F022E4">
            <w:pPr>
              <w:ind w:left="221" w:right="-115"/>
            </w:pPr>
            <w:r w:rsidRPr="000A5F35">
              <w:rPr>
                <w:sz w:val="22"/>
                <w:szCs w:val="22"/>
              </w:rPr>
              <w:t>Professional</w:t>
            </w:r>
          </w:p>
        </w:tc>
      </w:tr>
    </w:tbl>
    <w:p w:rsidR="00736F1B" w:rsidRDefault="00ED1510" w:rsidP="001F4785">
      <w:pPr>
        <w:pStyle w:val="Heading1"/>
        <w:ind w:left="-540"/>
        <w:jc w:val="center"/>
      </w:pPr>
      <w:bookmarkStart w:id="29" w:name="_Toc522000101"/>
      <w:r>
        <w:lastRenderedPageBreak/>
        <w:t xml:space="preserve">Education </w:t>
      </w:r>
      <w:r w:rsidR="00736F1B" w:rsidRPr="00736F1B">
        <w:t>Course Requirements for BSED Programs</w:t>
      </w:r>
      <w:bookmarkEnd w:id="29"/>
    </w:p>
    <w:p w:rsidR="00736F1B" w:rsidRDefault="00736F1B" w:rsidP="00736F1B">
      <w:pPr>
        <w:pStyle w:val="NoSpacing"/>
        <w:jc w:val="center"/>
        <w:rPr>
          <w:rFonts w:ascii="Times New Roman" w:hAnsi="Times New Roman"/>
          <w:b/>
          <w:sz w:val="24"/>
          <w:szCs w:val="24"/>
          <w:u w:val="single"/>
        </w:rPr>
      </w:pPr>
    </w:p>
    <w:p w:rsidR="00736F1B" w:rsidRDefault="00736F1B" w:rsidP="00736F1B">
      <w:pPr>
        <w:pStyle w:val="NoSpacing"/>
        <w:ind w:left="-720"/>
        <w:rPr>
          <w:rFonts w:ascii="Times New Roman" w:hAnsi="Times New Roman"/>
          <w:b/>
          <w:sz w:val="24"/>
          <w:szCs w:val="24"/>
        </w:rPr>
      </w:pPr>
      <w:r>
        <w:rPr>
          <w:rFonts w:ascii="Times New Roman" w:hAnsi="Times New Roman"/>
          <w:b/>
          <w:sz w:val="24"/>
          <w:szCs w:val="24"/>
        </w:rPr>
        <w:t>Bachelor of Science in Education: Early Childhood/Childhood (B-6)</w:t>
      </w:r>
    </w:p>
    <w:p w:rsidR="00736F1B" w:rsidRDefault="00736F1B" w:rsidP="00736F1B">
      <w:pPr>
        <w:pStyle w:val="NoSpacing"/>
        <w:ind w:left="-720"/>
        <w:rPr>
          <w:rFonts w:ascii="Times New Roman" w:hAnsi="Times New Roman"/>
          <w:b/>
          <w:sz w:val="24"/>
          <w:szCs w:val="24"/>
        </w:rPr>
      </w:pPr>
    </w:p>
    <w:p w:rsidR="00736F1B" w:rsidRDefault="00736F1B" w:rsidP="00736F1B">
      <w:pPr>
        <w:pStyle w:val="NoSpacing"/>
        <w:ind w:left="-720"/>
        <w:rPr>
          <w:rFonts w:ascii="Times New Roman" w:hAnsi="Times New Roman"/>
          <w:sz w:val="24"/>
          <w:szCs w:val="24"/>
        </w:rPr>
      </w:pPr>
      <w:r>
        <w:rPr>
          <w:rFonts w:ascii="Times New Roman" w:hAnsi="Times New Roman"/>
          <w:sz w:val="24"/>
          <w:szCs w:val="24"/>
        </w:rPr>
        <w:t>CIS 175</w:t>
      </w:r>
      <w:r w:rsidR="00C93396">
        <w:rPr>
          <w:rFonts w:ascii="Times New Roman" w:hAnsi="Times New Roman"/>
          <w:sz w:val="24"/>
          <w:szCs w:val="24"/>
        </w:rPr>
        <w:t xml:space="preserve"> Technology Applications in Education (3 credits)</w:t>
      </w:r>
    </w:p>
    <w:p w:rsidR="00736F1B" w:rsidRDefault="00736F1B" w:rsidP="00736F1B">
      <w:pPr>
        <w:pStyle w:val="NoSpacing"/>
        <w:ind w:left="-720"/>
        <w:rPr>
          <w:rFonts w:ascii="Times New Roman" w:hAnsi="Times New Roman"/>
          <w:sz w:val="24"/>
          <w:szCs w:val="24"/>
        </w:rPr>
      </w:pPr>
      <w:r>
        <w:rPr>
          <w:rFonts w:ascii="Times New Roman" w:hAnsi="Times New Roman"/>
          <w:sz w:val="24"/>
          <w:szCs w:val="24"/>
        </w:rPr>
        <w:t>EDU 210</w:t>
      </w:r>
      <w:r w:rsidR="000A5135">
        <w:rPr>
          <w:rFonts w:ascii="Times New Roman" w:hAnsi="Times New Roman"/>
          <w:sz w:val="24"/>
          <w:szCs w:val="24"/>
        </w:rPr>
        <w:t xml:space="preserve"> Educational Found</w:t>
      </w:r>
      <w:r w:rsidR="008712CF">
        <w:rPr>
          <w:rFonts w:ascii="Times New Roman" w:hAnsi="Times New Roman"/>
          <w:sz w:val="24"/>
          <w:szCs w:val="24"/>
        </w:rPr>
        <w:t>ations (3 credits)</w:t>
      </w:r>
    </w:p>
    <w:p w:rsidR="008712CF" w:rsidRDefault="008712CF" w:rsidP="00736F1B">
      <w:pPr>
        <w:pStyle w:val="NoSpacing"/>
        <w:ind w:left="-720"/>
        <w:rPr>
          <w:rFonts w:ascii="Times New Roman" w:hAnsi="Times New Roman"/>
          <w:sz w:val="24"/>
          <w:szCs w:val="24"/>
        </w:rPr>
      </w:pPr>
      <w:r>
        <w:rPr>
          <w:rFonts w:ascii="Times New Roman" w:hAnsi="Times New Roman"/>
          <w:sz w:val="24"/>
          <w:szCs w:val="24"/>
        </w:rPr>
        <w:t>EDU 207 DASA Seminar (0 credit) co-registered with EDU 207</w:t>
      </w:r>
    </w:p>
    <w:p w:rsidR="00736F1B" w:rsidRDefault="00736F1B" w:rsidP="00736F1B">
      <w:pPr>
        <w:pStyle w:val="NoSpacing"/>
        <w:ind w:left="-720"/>
        <w:rPr>
          <w:rFonts w:ascii="Times New Roman" w:hAnsi="Times New Roman"/>
          <w:sz w:val="24"/>
          <w:szCs w:val="24"/>
        </w:rPr>
      </w:pPr>
      <w:r>
        <w:rPr>
          <w:rFonts w:ascii="Times New Roman" w:hAnsi="Times New Roman"/>
          <w:sz w:val="24"/>
          <w:szCs w:val="24"/>
        </w:rPr>
        <w:t>EDU 233</w:t>
      </w:r>
      <w:r w:rsidR="008712CF">
        <w:rPr>
          <w:rFonts w:ascii="Times New Roman" w:hAnsi="Times New Roman"/>
          <w:sz w:val="24"/>
          <w:szCs w:val="24"/>
        </w:rPr>
        <w:t xml:space="preserve"> Educational Psychology</w:t>
      </w:r>
      <w:r w:rsidR="00C93396">
        <w:rPr>
          <w:rFonts w:ascii="Times New Roman" w:hAnsi="Times New Roman"/>
          <w:sz w:val="24"/>
          <w:szCs w:val="24"/>
        </w:rPr>
        <w:t xml:space="preserve"> (3 credits) </w:t>
      </w:r>
    </w:p>
    <w:p w:rsidR="00736F1B" w:rsidRDefault="00736F1B" w:rsidP="00736F1B">
      <w:pPr>
        <w:pStyle w:val="NoSpacing"/>
        <w:ind w:left="-720"/>
        <w:rPr>
          <w:rFonts w:ascii="Times New Roman" w:hAnsi="Times New Roman"/>
          <w:sz w:val="24"/>
          <w:szCs w:val="24"/>
        </w:rPr>
      </w:pPr>
      <w:r>
        <w:rPr>
          <w:rFonts w:ascii="Times New Roman" w:hAnsi="Times New Roman"/>
          <w:sz w:val="24"/>
          <w:szCs w:val="24"/>
        </w:rPr>
        <w:t>EDU 240</w:t>
      </w:r>
      <w:r w:rsidR="008712CF">
        <w:rPr>
          <w:rFonts w:ascii="Times New Roman" w:hAnsi="Times New Roman"/>
          <w:sz w:val="24"/>
          <w:szCs w:val="24"/>
        </w:rPr>
        <w:t xml:space="preserve"> Literacy I: Language Development and Pre-Emergent Literacy</w:t>
      </w:r>
      <w:r w:rsidR="00C93396">
        <w:rPr>
          <w:rFonts w:ascii="Times New Roman" w:hAnsi="Times New Roman"/>
          <w:sz w:val="24"/>
          <w:szCs w:val="24"/>
        </w:rPr>
        <w:t xml:space="preserve"> (3 credits) </w:t>
      </w:r>
    </w:p>
    <w:p w:rsidR="00736F1B" w:rsidRDefault="00736F1B" w:rsidP="00736F1B">
      <w:pPr>
        <w:pStyle w:val="NoSpacing"/>
        <w:ind w:left="-720"/>
        <w:rPr>
          <w:rFonts w:ascii="Times New Roman" w:hAnsi="Times New Roman"/>
          <w:sz w:val="24"/>
          <w:szCs w:val="24"/>
        </w:rPr>
      </w:pPr>
      <w:r>
        <w:rPr>
          <w:rFonts w:ascii="Times New Roman" w:hAnsi="Times New Roman"/>
          <w:sz w:val="24"/>
          <w:szCs w:val="24"/>
        </w:rPr>
        <w:t>EDU 241</w:t>
      </w:r>
      <w:r w:rsidR="008712CF">
        <w:rPr>
          <w:rFonts w:ascii="Times New Roman" w:hAnsi="Times New Roman"/>
          <w:sz w:val="24"/>
          <w:szCs w:val="24"/>
        </w:rPr>
        <w:t xml:space="preserve"> Literacy II: Emergent to Early Reading and Writers</w:t>
      </w:r>
      <w:r w:rsidR="00C93396">
        <w:rPr>
          <w:rFonts w:ascii="Times New Roman" w:hAnsi="Times New Roman"/>
          <w:sz w:val="24"/>
          <w:szCs w:val="24"/>
        </w:rPr>
        <w:t xml:space="preserve"> (3 credits)</w:t>
      </w:r>
    </w:p>
    <w:p w:rsidR="00736F1B" w:rsidRDefault="00736F1B" w:rsidP="00736F1B">
      <w:pPr>
        <w:pStyle w:val="NoSpacing"/>
        <w:ind w:left="-720"/>
        <w:rPr>
          <w:rFonts w:ascii="Times New Roman" w:hAnsi="Times New Roman"/>
          <w:sz w:val="24"/>
          <w:szCs w:val="24"/>
        </w:rPr>
      </w:pPr>
      <w:r>
        <w:rPr>
          <w:rFonts w:ascii="Times New Roman" w:hAnsi="Times New Roman"/>
          <w:sz w:val="24"/>
          <w:szCs w:val="24"/>
        </w:rPr>
        <w:t xml:space="preserve">EDU 242 </w:t>
      </w:r>
      <w:r w:rsidR="008712CF">
        <w:rPr>
          <w:rFonts w:ascii="Times New Roman" w:hAnsi="Times New Roman"/>
          <w:sz w:val="24"/>
          <w:szCs w:val="24"/>
        </w:rPr>
        <w:t>Literacy III: Transitional to Fluent Readers and Writers</w:t>
      </w:r>
      <w:r w:rsidR="00C93396">
        <w:rPr>
          <w:rFonts w:ascii="Times New Roman" w:hAnsi="Times New Roman"/>
          <w:sz w:val="24"/>
          <w:szCs w:val="24"/>
        </w:rPr>
        <w:t xml:space="preserve"> (3 credits) </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EDU 370 Methods of Language Arts with Children’s Literature (3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EDU 371 Methods of Mathematics (3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 xml:space="preserve">EDU 372 Methods of Science and Technology (3 credits) </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EDU 373 Methods of Social Studies and Creative Arts (3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 xml:space="preserve">EDU 375 Strategic Literacy Instruction for Diverse Learners (3 credits)  </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EDU 378 Field Experiences and Seminars (3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EDU 478 E Student Teaching/Seminar (6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EDU 478 C Student Teaching/Seminar (6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ESP 230 Introduction to Special Education (3 credits)</w:t>
      </w:r>
    </w:p>
    <w:p w:rsidR="00C93396" w:rsidRDefault="00C93396" w:rsidP="00736F1B">
      <w:pPr>
        <w:pStyle w:val="NoSpacing"/>
        <w:ind w:left="-720"/>
        <w:rPr>
          <w:rFonts w:ascii="Times New Roman" w:hAnsi="Times New Roman"/>
          <w:sz w:val="24"/>
          <w:szCs w:val="24"/>
        </w:rPr>
      </w:pPr>
      <w:r>
        <w:rPr>
          <w:rFonts w:ascii="Times New Roman" w:hAnsi="Times New Roman"/>
          <w:sz w:val="24"/>
          <w:szCs w:val="24"/>
        </w:rPr>
        <w:t>ESP 340 Child Abuse, Drug Awareness (0 credit) co-registered with ESP 230</w:t>
      </w:r>
    </w:p>
    <w:p w:rsidR="00ED1510" w:rsidRDefault="00ED1510" w:rsidP="00736F1B">
      <w:pPr>
        <w:pStyle w:val="NoSpacing"/>
        <w:ind w:left="-720"/>
        <w:rPr>
          <w:rFonts w:ascii="Times New Roman" w:hAnsi="Times New Roman"/>
          <w:sz w:val="24"/>
          <w:szCs w:val="24"/>
        </w:rPr>
      </w:pPr>
    </w:p>
    <w:p w:rsidR="00ED1510" w:rsidRDefault="00ED1510" w:rsidP="00736F1B">
      <w:pPr>
        <w:pStyle w:val="NoSpacing"/>
        <w:ind w:left="-720"/>
        <w:rPr>
          <w:rFonts w:ascii="Times New Roman" w:hAnsi="Times New Roman"/>
          <w:sz w:val="24"/>
          <w:szCs w:val="24"/>
        </w:rPr>
      </w:pPr>
      <w:r>
        <w:rPr>
          <w:rFonts w:ascii="Times New Roman" w:hAnsi="Times New Roman"/>
          <w:sz w:val="24"/>
          <w:szCs w:val="24"/>
        </w:rPr>
        <w:t xml:space="preserve">Generalist Concentration: </w:t>
      </w:r>
    </w:p>
    <w:p w:rsidR="00ED1510" w:rsidRDefault="00ED1510" w:rsidP="00736F1B">
      <w:pPr>
        <w:pStyle w:val="NoSpacing"/>
        <w:ind w:left="-720"/>
        <w:rPr>
          <w:rFonts w:ascii="Times New Roman" w:hAnsi="Times New Roman"/>
          <w:sz w:val="24"/>
          <w:szCs w:val="24"/>
        </w:rPr>
      </w:pPr>
      <w:r>
        <w:rPr>
          <w:rFonts w:ascii="Times New Roman" w:hAnsi="Times New Roman"/>
          <w:sz w:val="24"/>
          <w:szCs w:val="24"/>
        </w:rPr>
        <w:t>English (21 credits), Math (15 credits) Social Studies (12 credits) Science (9 credits)</w:t>
      </w:r>
    </w:p>
    <w:p w:rsidR="00736F1B" w:rsidRDefault="00736F1B" w:rsidP="00724BD2">
      <w:pPr>
        <w:pStyle w:val="NoSpacing"/>
        <w:jc w:val="center"/>
        <w:rPr>
          <w:rFonts w:ascii="Times New Roman" w:hAnsi="Times New Roman"/>
          <w:b/>
          <w:sz w:val="24"/>
          <w:szCs w:val="24"/>
          <w:u w:val="single"/>
        </w:rPr>
      </w:pPr>
    </w:p>
    <w:p w:rsidR="00724BD2" w:rsidRDefault="00724BD2" w:rsidP="00724BD2">
      <w:pPr>
        <w:pStyle w:val="NoSpacing"/>
        <w:jc w:val="center"/>
        <w:rPr>
          <w:rFonts w:ascii="Times New Roman" w:hAnsi="Times New Roman"/>
          <w:b/>
          <w:sz w:val="24"/>
          <w:szCs w:val="24"/>
          <w:u w:val="single"/>
        </w:rPr>
      </w:pPr>
      <w:r>
        <w:rPr>
          <w:rFonts w:ascii="Times New Roman" w:hAnsi="Times New Roman"/>
          <w:b/>
          <w:sz w:val="24"/>
          <w:szCs w:val="24"/>
          <w:u w:val="single"/>
        </w:rPr>
        <w:t>General Information</w:t>
      </w:r>
    </w:p>
    <w:p w:rsidR="00724BD2" w:rsidRDefault="00724BD2" w:rsidP="00724BD2">
      <w:pPr>
        <w:pStyle w:val="NoSpacing"/>
        <w:jc w:val="center"/>
        <w:rPr>
          <w:rFonts w:ascii="Times New Roman" w:hAnsi="Times New Roman"/>
          <w:b/>
          <w:sz w:val="24"/>
          <w:szCs w:val="24"/>
        </w:rPr>
      </w:pPr>
    </w:p>
    <w:p w:rsidR="00724BD2" w:rsidRDefault="00724BD2" w:rsidP="00736F1B">
      <w:pPr>
        <w:pStyle w:val="Heading1"/>
        <w:ind w:left="-720" w:right="-810"/>
      </w:pPr>
      <w:bookmarkStart w:id="30" w:name="_Toc489959234"/>
      <w:bookmarkStart w:id="31" w:name="_Toc522000102"/>
      <w:r>
        <w:t>Catalogs</w:t>
      </w:r>
      <w:bookmarkEnd w:id="30"/>
      <w:bookmarkEnd w:id="31"/>
    </w:p>
    <w:p w:rsidR="00724BD2" w:rsidRPr="00F2673E" w:rsidRDefault="00724BD2" w:rsidP="00736F1B">
      <w:pPr>
        <w:ind w:left="-720" w:right="-810"/>
        <w:rPr>
          <w:sz w:val="16"/>
          <w:szCs w:val="16"/>
        </w:rPr>
      </w:pPr>
    </w:p>
    <w:p w:rsidR="00724BD2" w:rsidRDefault="00724BD2" w:rsidP="00736F1B">
      <w:pPr>
        <w:ind w:left="-720" w:right="-810"/>
      </w:pPr>
      <w:r>
        <w:t xml:space="preserve">For information on program requirements, please see the undergraduate catalog </w:t>
      </w:r>
      <w:hyperlink r:id="rId35" w:history="1">
        <w:r>
          <w:rPr>
            <w:rStyle w:val="Hyperlink"/>
          </w:rPr>
          <w:t>http://www.medaille.edu/academics/catalogs</w:t>
        </w:r>
      </w:hyperlink>
      <w:r>
        <w:rPr>
          <w:rStyle w:val="Hyperlink"/>
        </w:rPr>
        <w:t xml:space="preserve">. </w:t>
      </w:r>
      <w:r>
        <w:t xml:space="preserve">For course descriptions, please see the undergraduate catalog </w:t>
      </w:r>
      <w:hyperlink r:id="rId36" w:history="1">
        <w:r>
          <w:rPr>
            <w:rStyle w:val="Hyperlink"/>
          </w:rPr>
          <w:t>http://www.medaille.edu/academics/catalogs</w:t>
        </w:r>
      </w:hyperlink>
      <w:r>
        <w:t xml:space="preserve">   </w:t>
      </w:r>
    </w:p>
    <w:p w:rsidR="00724BD2" w:rsidRDefault="00724BD2" w:rsidP="00736F1B">
      <w:pPr>
        <w:tabs>
          <w:tab w:val="left" w:pos="4140"/>
        </w:tabs>
        <w:ind w:left="-720" w:right="-810"/>
      </w:pPr>
    </w:p>
    <w:p w:rsidR="00724BD2" w:rsidRDefault="00724BD2" w:rsidP="00736F1B">
      <w:pPr>
        <w:tabs>
          <w:tab w:val="left" w:pos="4140"/>
        </w:tabs>
        <w:ind w:left="-720" w:right="-810"/>
      </w:pPr>
      <w:r>
        <w:t xml:space="preserve">It is important for students to read the undergraduate catalog for academic policies and procedures. Pay attention for deadlines (registration, drop/add, withdrawal, tuition. For additional information visit </w:t>
      </w:r>
      <w:hyperlink r:id="rId37" w:history="1">
        <w:r>
          <w:rPr>
            <w:rStyle w:val="Hyperlink"/>
          </w:rPr>
          <w:t>http://www.medaille.edu/academics/catalogs/</w:t>
        </w:r>
      </w:hyperlink>
      <w:r>
        <w:t xml:space="preserve">) </w:t>
      </w:r>
    </w:p>
    <w:p w:rsidR="00724BD2" w:rsidRPr="00F2673E" w:rsidRDefault="00724BD2" w:rsidP="00736F1B">
      <w:pPr>
        <w:pStyle w:val="NoSpacing"/>
        <w:ind w:left="-720" w:right="-810"/>
        <w:rPr>
          <w:rFonts w:ascii="Times New Roman" w:hAnsi="Times New Roman"/>
          <w:b/>
          <w:sz w:val="16"/>
          <w:szCs w:val="16"/>
        </w:rPr>
      </w:pPr>
    </w:p>
    <w:p w:rsidR="00724BD2" w:rsidRDefault="00724BD2" w:rsidP="00736F1B">
      <w:pPr>
        <w:pStyle w:val="Heading1"/>
        <w:ind w:left="-720" w:right="-810"/>
      </w:pPr>
      <w:bookmarkStart w:id="32" w:name="_Toc489959235"/>
      <w:bookmarkStart w:id="33" w:name="_Toc522000103"/>
      <w:r>
        <w:t>E-Mail</w:t>
      </w:r>
      <w:bookmarkEnd w:id="32"/>
      <w:bookmarkEnd w:id="33"/>
    </w:p>
    <w:p w:rsidR="00724BD2" w:rsidRPr="00F2673E" w:rsidRDefault="00724BD2" w:rsidP="00736F1B">
      <w:pPr>
        <w:ind w:left="-720" w:right="-810"/>
        <w:rPr>
          <w:sz w:val="16"/>
          <w:szCs w:val="16"/>
        </w:rPr>
      </w:pPr>
    </w:p>
    <w:p w:rsidR="00724BD2" w:rsidRDefault="00724BD2" w:rsidP="00736F1B">
      <w:pPr>
        <w:ind w:left="-720" w:right="-810"/>
      </w:pPr>
      <w:r>
        <w:t xml:space="preserve">Students must use their </w:t>
      </w:r>
      <w:proofErr w:type="spellStart"/>
      <w:r>
        <w:t>MedailleOne</w:t>
      </w:r>
      <w:proofErr w:type="spellEnd"/>
      <w:r>
        <w:t xml:space="preserve"> e-mail account.  You will receive your student teaching information, class cancellation, and important Department of Education information through your Medaille e-mail.  It is the student’s responsibility to access Medaille e-mail.  Students can forward information from another e-mail account to their Medaille e-mail or forward their Medaille e-mail to</w:t>
      </w:r>
      <w:r w:rsidR="00ED1510">
        <w:t xml:space="preserve"> </w:t>
      </w:r>
      <w:r>
        <w:t xml:space="preserve">another account.      </w:t>
      </w:r>
    </w:p>
    <w:p w:rsidR="00724BD2" w:rsidRDefault="00724BD2" w:rsidP="003D364A">
      <w:pPr>
        <w:pStyle w:val="NoSpacing"/>
        <w:ind w:right="-810"/>
        <w:rPr>
          <w:rFonts w:ascii="Times New Roman" w:hAnsi="Times New Roman"/>
          <w:b/>
          <w:sz w:val="16"/>
          <w:szCs w:val="16"/>
        </w:rPr>
      </w:pPr>
    </w:p>
    <w:p w:rsidR="00ED1510" w:rsidRPr="00F2673E" w:rsidRDefault="00ED1510" w:rsidP="00736F1B">
      <w:pPr>
        <w:pStyle w:val="NoSpacing"/>
        <w:ind w:left="-720" w:right="-810"/>
        <w:rPr>
          <w:rFonts w:ascii="Times New Roman" w:hAnsi="Times New Roman"/>
          <w:b/>
          <w:sz w:val="16"/>
          <w:szCs w:val="16"/>
        </w:rPr>
      </w:pPr>
    </w:p>
    <w:p w:rsidR="009A60BC" w:rsidRDefault="009A60BC">
      <w:pPr>
        <w:spacing w:after="200" w:line="276" w:lineRule="auto"/>
        <w:rPr>
          <w:b/>
        </w:rPr>
      </w:pPr>
      <w:r>
        <w:rPr>
          <w:b/>
        </w:rPr>
        <w:br w:type="page"/>
      </w:r>
    </w:p>
    <w:p w:rsidR="003D364A" w:rsidRDefault="003D364A" w:rsidP="003D364A">
      <w:pPr>
        <w:rPr>
          <w:b/>
        </w:rPr>
      </w:pPr>
      <w:r w:rsidRPr="00BF0506">
        <w:rPr>
          <w:b/>
        </w:rPr>
        <w:lastRenderedPageBreak/>
        <w:t>Attendance Policy:</w:t>
      </w:r>
    </w:p>
    <w:p w:rsidR="009A60BC" w:rsidRPr="00BF0506" w:rsidRDefault="009A60BC" w:rsidP="003D364A">
      <w:pPr>
        <w:rPr>
          <w:b/>
        </w:rPr>
      </w:pPr>
    </w:p>
    <w:p w:rsidR="003D364A" w:rsidRDefault="003D364A" w:rsidP="003D364A">
      <w:r>
        <w:t xml:space="preserve">As a student enrolled in a professional program of study, attendance is mandatory to ensure you are receiving the content and pedagogy necessary to become a certified professional educator as well as to meet the seat time requirements of the New York State Department of Education. </w:t>
      </w:r>
      <w:r w:rsidRPr="00327C97">
        <w:rPr>
          <w:bCs/>
        </w:rPr>
        <w:t>Mandatory attendance includes arriving on time, remaining in class until the end, and actively participating in class</w:t>
      </w:r>
      <w:r>
        <w:t xml:space="preserve">. The following attendance policy is in effect for all Medaille College Department of Education courses. </w:t>
      </w:r>
    </w:p>
    <w:p w:rsidR="003D364A" w:rsidRDefault="003D364A" w:rsidP="003D364A"/>
    <w:p w:rsidR="003D364A" w:rsidRDefault="003D364A" w:rsidP="003D364A"/>
    <w:tbl>
      <w:tblPr>
        <w:tblStyle w:val="TableGrid"/>
        <w:tblW w:w="0" w:type="auto"/>
        <w:tblLook w:val="04A0" w:firstRow="1" w:lastRow="0" w:firstColumn="1" w:lastColumn="0" w:noHBand="0" w:noVBand="1"/>
      </w:tblPr>
      <w:tblGrid>
        <w:gridCol w:w="1578"/>
        <w:gridCol w:w="1578"/>
        <w:gridCol w:w="1578"/>
        <w:gridCol w:w="1948"/>
        <w:gridCol w:w="1948"/>
      </w:tblGrid>
      <w:tr w:rsidR="003D364A" w:rsidTr="00AC215F">
        <w:tc>
          <w:tcPr>
            <w:tcW w:w="2590" w:type="dxa"/>
            <w:shd w:val="clear" w:color="auto" w:fill="B8CCE4" w:themeFill="accent1" w:themeFillTint="66"/>
          </w:tcPr>
          <w:p w:rsidR="003D364A" w:rsidRPr="00C11967" w:rsidRDefault="003D364A" w:rsidP="00AC215F">
            <w:pPr>
              <w:pStyle w:val="WP9Footer"/>
              <w:spacing w:line="276" w:lineRule="auto"/>
              <w:rPr>
                <w:b/>
                <w:sz w:val="22"/>
                <w:szCs w:val="22"/>
              </w:rPr>
            </w:pPr>
            <w:r w:rsidRPr="00C11967">
              <w:rPr>
                <w:b/>
                <w:sz w:val="22"/>
                <w:szCs w:val="22"/>
              </w:rPr>
              <w:t>Grad</w:t>
            </w:r>
            <w:r>
              <w:rPr>
                <w:b/>
                <w:sz w:val="22"/>
                <w:szCs w:val="22"/>
              </w:rPr>
              <w:t>uate Courses</w:t>
            </w:r>
          </w:p>
          <w:p w:rsidR="003D364A" w:rsidRDefault="003D364A" w:rsidP="00AC215F">
            <w:pPr>
              <w:pStyle w:val="WP9Footer"/>
              <w:spacing w:line="276" w:lineRule="auto"/>
              <w:rPr>
                <w:sz w:val="22"/>
                <w:szCs w:val="22"/>
              </w:rPr>
            </w:pPr>
            <w:r>
              <w:rPr>
                <w:b/>
                <w:sz w:val="22"/>
                <w:szCs w:val="22"/>
              </w:rPr>
              <w:t>7 Classes</w:t>
            </w:r>
          </w:p>
        </w:tc>
        <w:tc>
          <w:tcPr>
            <w:tcW w:w="2590" w:type="dxa"/>
            <w:shd w:val="clear" w:color="auto" w:fill="B8CCE4" w:themeFill="accent1" w:themeFillTint="66"/>
          </w:tcPr>
          <w:p w:rsidR="003D364A" w:rsidRPr="00C11967" w:rsidRDefault="003D364A" w:rsidP="00AC215F">
            <w:pPr>
              <w:pStyle w:val="WP9Footer"/>
              <w:spacing w:line="276" w:lineRule="auto"/>
              <w:rPr>
                <w:b/>
                <w:sz w:val="22"/>
                <w:szCs w:val="22"/>
              </w:rPr>
            </w:pPr>
            <w:r w:rsidRPr="00C11967">
              <w:rPr>
                <w:b/>
                <w:sz w:val="22"/>
                <w:szCs w:val="22"/>
              </w:rPr>
              <w:t>Grad</w:t>
            </w:r>
            <w:r>
              <w:rPr>
                <w:b/>
                <w:sz w:val="22"/>
                <w:szCs w:val="22"/>
              </w:rPr>
              <w:t>uate Courses</w:t>
            </w:r>
          </w:p>
          <w:p w:rsidR="003D364A" w:rsidRDefault="003D364A" w:rsidP="00AC215F">
            <w:pPr>
              <w:pStyle w:val="WP9Footer"/>
              <w:spacing w:line="276" w:lineRule="auto"/>
              <w:rPr>
                <w:sz w:val="22"/>
                <w:szCs w:val="22"/>
              </w:rPr>
            </w:pPr>
            <w:r>
              <w:rPr>
                <w:b/>
                <w:sz w:val="22"/>
                <w:szCs w:val="22"/>
              </w:rPr>
              <w:t>9 &amp; 10 Classes</w:t>
            </w:r>
          </w:p>
        </w:tc>
        <w:tc>
          <w:tcPr>
            <w:tcW w:w="2590" w:type="dxa"/>
            <w:shd w:val="clear" w:color="auto" w:fill="B8CCE4" w:themeFill="accent1" w:themeFillTint="66"/>
          </w:tcPr>
          <w:p w:rsidR="003D364A" w:rsidRPr="00C11967" w:rsidRDefault="003D364A" w:rsidP="00AC215F">
            <w:pPr>
              <w:pStyle w:val="WP9Footer"/>
              <w:spacing w:line="276" w:lineRule="auto"/>
              <w:rPr>
                <w:b/>
                <w:sz w:val="22"/>
                <w:szCs w:val="22"/>
              </w:rPr>
            </w:pPr>
            <w:r w:rsidRPr="00C11967">
              <w:rPr>
                <w:b/>
                <w:sz w:val="22"/>
                <w:szCs w:val="22"/>
              </w:rPr>
              <w:t>Grad</w:t>
            </w:r>
            <w:r>
              <w:rPr>
                <w:b/>
                <w:sz w:val="22"/>
                <w:szCs w:val="22"/>
              </w:rPr>
              <w:t>uate Courses</w:t>
            </w:r>
          </w:p>
          <w:p w:rsidR="003D364A" w:rsidRDefault="003D364A" w:rsidP="00AC215F">
            <w:pPr>
              <w:pStyle w:val="WP9Footer"/>
              <w:spacing w:line="276" w:lineRule="auto"/>
              <w:rPr>
                <w:sz w:val="22"/>
                <w:szCs w:val="22"/>
              </w:rPr>
            </w:pPr>
            <w:r>
              <w:rPr>
                <w:b/>
                <w:sz w:val="22"/>
                <w:szCs w:val="22"/>
              </w:rPr>
              <w:t>13-15 Classes</w:t>
            </w:r>
          </w:p>
        </w:tc>
        <w:tc>
          <w:tcPr>
            <w:tcW w:w="2590" w:type="dxa"/>
            <w:shd w:val="clear" w:color="auto" w:fill="B8CCE4" w:themeFill="accent1" w:themeFillTint="66"/>
          </w:tcPr>
          <w:p w:rsidR="003D364A" w:rsidRPr="00C11967" w:rsidRDefault="003D364A" w:rsidP="00AC215F">
            <w:pPr>
              <w:pStyle w:val="WP9Footer"/>
              <w:spacing w:line="276" w:lineRule="auto"/>
              <w:rPr>
                <w:b/>
                <w:sz w:val="22"/>
                <w:szCs w:val="22"/>
              </w:rPr>
            </w:pPr>
            <w:r>
              <w:rPr>
                <w:b/>
                <w:sz w:val="22"/>
                <w:szCs w:val="22"/>
              </w:rPr>
              <w:t>Underg</w:t>
            </w:r>
            <w:r w:rsidRPr="00C11967">
              <w:rPr>
                <w:b/>
                <w:sz w:val="22"/>
                <w:szCs w:val="22"/>
              </w:rPr>
              <w:t>rad</w:t>
            </w:r>
            <w:r>
              <w:rPr>
                <w:b/>
                <w:sz w:val="22"/>
                <w:szCs w:val="22"/>
              </w:rPr>
              <w:t>uate Courses</w:t>
            </w:r>
          </w:p>
          <w:p w:rsidR="003D364A" w:rsidRDefault="003D364A" w:rsidP="00AC215F">
            <w:pPr>
              <w:pStyle w:val="WP9Footer"/>
              <w:spacing w:line="276" w:lineRule="auto"/>
              <w:rPr>
                <w:sz w:val="22"/>
                <w:szCs w:val="22"/>
              </w:rPr>
            </w:pPr>
            <w:r>
              <w:rPr>
                <w:b/>
                <w:sz w:val="22"/>
                <w:szCs w:val="22"/>
              </w:rPr>
              <w:t xml:space="preserve">Class Held </w:t>
            </w:r>
            <w:r w:rsidRPr="00C11967">
              <w:rPr>
                <w:b/>
                <w:sz w:val="22"/>
                <w:szCs w:val="22"/>
              </w:rPr>
              <w:t>Twice a Week</w:t>
            </w:r>
          </w:p>
        </w:tc>
        <w:tc>
          <w:tcPr>
            <w:tcW w:w="2590" w:type="dxa"/>
            <w:shd w:val="clear" w:color="auto" w:fill="B8CCE4" w:themeFill="accent1" w:themeFillTint="66"/>
          </w:tcPr>
          <w:p w:rsidR="003D364A" w:rsidRPr="00C11967" w:rsidRDefault="003D364A" w:rsidP="00AC215F">
            <w:pPr>
              <w:pStyle w:val="WP9Footer"/>
              <w:spacing w:line="276" w:lineRule="auto"/>
              <w:rPr>
                <w:b/>
                <w:sz w:val="22"/>
                <w:szCs w:val="22"/>
              </w:rPr>
            </w:pPr>
            <w:r>
              <w:rPr>
                <w:b/>
                <w:sz w:val="22"/>
                <w:szCs w:val="22"/>
              </w:rPr>
              <w:t>Underg</w:t>
            </w:r>
            <w:r w:rsidRPr="00C11967">
              <w:rPr>
                <w:b/>
                <w:sz w:val="22"/>
                <w:szCs w:val="22"/>
              </w:rPr>
              <w:t>rad</w:t>
            </w:r>
            <w:r>
              <w:rPr>
                <w:b/>
                <w:sz w:val="22"/>
                <w:szCs w:val="22"/>
              </w:rPr>
              <w:t>uate Courses</w:t>
            </w:r>
          </w:p>
          <w:p w:rsidR="003D364A" w:rsidRDefault="003D364A" w:rsidP="00AC215F">
            <w:pPr>
              <w:pStyle w:val="WP9Footer"/>
              <w:spacing w:line="276" w:lineRule="auto"/>
              <w:rPr>
                <w:sz w:val="22"/>
                <w:szCs w:val="22"/>
              </w:rPr>
            </w:pPr>
            <w:r>
              <w:rPr>
                <w:b/>
                <w:sz w:val="22"/>
                <w:szCs w:val="22"/>
              </w:rPr>
              <w:t xml:space="preserve">Class Held </w:t>
            </w:r>
            <w:r w:rsidRPr="00C11967">
              <w:rPr>
                <w:b/>
                <w:sz w:val="22"/>
                <w:szCs w:val="22"/>
              </w:rPr>
              <w:t>Once a Week</w:t>
            </w:r>
          </w:p>
        </w:tc>
      </w:tr>
      <w:tr w:rsidR="003D364A" w:rsidTr="00AC215F">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one class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one class</w:t>
            </w:r>
            <w:r>
              <w:rPr>
                <w:sz w:val="22"/>
                <w:szCs w:val="22"/>
              </w:rPr>
              <w:t xml:space="preserve"> will have their final grade lowered by a </w:t>
            </w:r>
            <w:r w:rsidRPr="00F14D35">
              <w:rPr>
                <w:b/>
                <w:sz w:val="22"/>
                <w:szCs w:val="22"/>
              </w:rPr>
              <w:t>half a letter grade</w:t>
            </w:r>
            <w:r>
              <w:rPr>
                <w:sz w:val="22"/>
                <w:szCs w:val="22"/>
              </w:rPr>
              <w:t>.</w:t>
            </w:r>
          </w:p>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two classes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two classes</w:t>
            </w:r>
            <w:r>
              <w:rPr>
                <w:sz w:val="22"/>
                <w:szCs w:val="22"/>
              </w:rPr>
              <w:t xml:space="preserve"> will have their final grade lowered by a </w:t>
            </w:r>
            <w:r w:rsidRPr="00F14D35">
              <w:rPr>
                <w:b/>
                <w:sz w:val="22"/>
                <w:szCs w:val="22"/>
              </w:rPr>
              <w:t>half letter grade</w:t>
            </w:r>
            <w:r>
              <w:rPr>
                <w:sz w:val="22"/>
                <w:szCs w:val="22"/>
              </w:rPr>
              <w:t>.</w:t>
            </w:r>
          </w:p>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three classes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three classes</w:t>
            </w:r>
            <w:r>
              <w:rPr>
                <w:sz w:val="22"/>
                <w:szCs w:val="22"/>
              </w:rPr>
              <w:t xml:space="preserve"> will have their final grade lowered by a </w:t>
            </w:r>
            <w:r w:rsidRPr="00F14D35">
              <w:rPr>
                <w:b/>
                <w:sz w:val="22"/>
                <w:szCs w:val="22"/>
              </w:rPr>
              <w:t>half letter grade</w:t>
            </w:r>
            <w:r>
              <w:rPr>
                <w:sz w:val="22"/>
                <w:szCs w:val="22"/>
              </w:rPr>
              <w:t>.</w:t>
            </w:r>
          </w:p>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five classes</w:t>
            </w:r>
            <w:r>
              <w:rPr>
                <w:sz w:val="22"/>
                <w:szCs w:val="22"/>
              </w:rPr>
              <w:t xml:space="preserve"> will have their final grade lowered by a </w:t>
            </w:r>
            <w:r w:rsidRPr="00F14D35">
              <w:rPr>
                <w:b/>
                <w:sz w:val="22"/>
                <w:szCs w:val="22"/>
              </w:rPr>
              <w:t>full letter grade</w:t>
            </w:r>
            <w:r>
              <w:rPr>
                <w:sz w:val="22"/>
                <w:szCs w:val="22"/>
              </w:rPr>
              <w:t>.</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two classes</w:t>
            </w:r>
            <w:r>
              <w:rPr>
                <w:sz w:val="22"/>
                <w:szCs w:val="22"/>
              </w:rPr>
              <w:t xml:space="preserve"> will have their final grade lowered by a </w:t>
            </w:r>
            <w:r w:rsidRPr="00F14D35">
              <w:rPr>
                <w:b/>
                <w:sz w:val="22"/>
                <w:szCs w:val="22"/>
              </w:rPr>
              <w:t>half letter</w:t>
            </w:r>
            <w:r>
              <w:rPr>
                <w:sz w:val="22"/>
                <w:szCs w:val="22"/>
              </w:rPr>
              <w:t xml:space="preserve"> grade.</w:t>
            </w:r>
          </w:p>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three classes</w:t>
            </w:r>
            <w:r>
              <w:rPr>
                <w:sz w:val="22"/>
                <w:szCs w:val="22"/>
              </w:rPr>
              <w:t xml:space="preserve"> will have their final grade lowered by a </w:t>
            </w:r>
            <w:r w:rsidRPr="00F14D35">
              <w:rPr>
                <w:b/>
                <w:sz w:val="22"/>
                <w:szCs w:val="22"/>
              </w:rPr>
              <w:t>full letter grade</w:t>
            </w:r>
            <w:r>
              <w:rPr>
                <w:sz w:val="22"/>
                <w:szCs w:val="22"/>
              </w:rPr>
              <w:t>.</w:t>
            </w:r>
          </w:p>
        </w:tc>
      </w:tr>
      <w:tr w:rsidR="003D364A" w:rsidTr="00AC215F">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two or more classes</w:t>
            </w:r>
            <w:r>
              <w:rPr>
                <w:sz w:val="22"/>
                <w:szCs w:val="22"/>
              </w:rPr>
              <w:t xml:space="preserve"> will be required to retake the course</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F14D35">
              <w:rPr>
                <w:b/>
                <w:sz w:val="22"/>
                <w:szCs w:val="22"/>
              </w:rPr>
              <w:t>three or more classes</w:t>
            </w:r>
            <w:r>
              <w:rPr>
                <w:sz w:val="22"/>
                <w:szCs w:val="22"/>
              </w:rPr>
              <w:t xml:space="preserve"> will be required to retake the course</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EF4CE1">
              <w:rPr>
                <w:b/>
                <w:sz w:val="22"/>
                <w:szCs w:val="22"/>
              </w:rPr>
              <w:t>four or more classes</w:t>
            </w:r>
            <w:r>
              <w:rPr>
                <w:sz w:val="22"/>
                <w:szCs w:val="22"/>
              </w:rPr>
              <w:t xml:space="preserve"> will be required to retake the course</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EF4CE1">
              <w:rPr>
                <w:b/>
                <w:sz w:val="22"/>
                <w:szCs w:val="22"/>
              </w:rPr>
              <w:t>six or more classes</w:t>
            </w:r>
            <w:r>
              <w:rPr>
                <w:sz w:val="22"/>
                <w:szCs w:val="22"/>
              </w:rPr>
              <w:t xml:space="preserve"> will be required to retake the course</w:t>
            </w:r>
          </w:p>
        </w:tc>
        <w:tc>
          <w:tcPr>
            <w:tcW w:w="2590" w:type="dxa"/>
          </w:tcPr>
          <w:p w:rsidR="003D364A" w:rsidRDefault="003D364A" w:rsidP="00AC215F">
            <w:pPr>
              <w:pStyle w:val="WP9Footer"/>
              <w:spacing w:line="276" w:lineRule="auto"/>
              <w:rPr>
                <w:sz w:val="22"/>
                <w:szCs w:val="22"/>
              </w:rPr>
            </w:pPr>
            <w:r>
              <w:rPr>
                <w:sz w:val="22"/>
                <w:szCs w:val="22"/>
              </w:rPr>
              <w:t xml:space="preserve">Students who are absent for </w:t>
            </w:r>
            <w:r w:rsidRPr="00EF4CE1">
              <w:rPr>
                <w:b/>
                <w:sz w:val="22"/>
                <w:szCs w:val="22"/>
              </w:rPr>
              <w:t>four or more classes</w:t>
            </w:r>
            <w:r>
              <w:rPr>
                <w:sz w:val="22"/>
                <w:szCs w:val="22"/>
              </w:rPr>
              <w:t xml:space="preserve"> will be required to retake the course</w:t>
            </w:r>
          </w:p>
        </w:tc>
      </w:tr>
    </w:tbl>
    <w:p w:rsidR="003D364A" w:rsidRPr="00BF0506" w:rsidRDefault="003D364A" w:rsidP="003D364A">
      <w:pPr>
        <w:pStyle w:val="WP9Footer"/>
        <w:spacing w:line="276" w:lineRule="auto"/>
        <w:rPr>
          <w:b/>
          <w:i/>
          <w:sz w:val="22"/>
          <w:szCs w:val="22"/>
        </w:rPr>
      </w:pPr>
      <w:r w:rsidRPr="00BF0506">
        <w:rPr>
          <w:b/>
          <w:i/>
          <w:sz w:val="22"/>
          <w:szCs w:val="22"/>
        </w:rPr>
        <w:t>*Penalties were determi</w:t>
      </w:r>
      <w:r>
        <w:rPr>
          <w:b/>
          <w:i/>
          <w:sz w:val="22"/>
          <w:szCs w:val="22"/>
        </w:rPr>
        <w:t xml:space="preserve">ned based on percentage of class </w:t>
      </w:r>
      <w:r w:rsidRPr="00BF0506">
        <w:rPr>
          <w:b/>
          <w:i/>
          <w:sz w:val="22"/>
          <w:szCs w:val="22"/>
        </w:rPr>
        <w:t xml:space="preserve">time missed. For example, </w:t>
      </w:r>
      <w:r w:rsidRPr="00BF0506">
        <w:rPr>
          <w:b/>
          <w:i/>
        </w:rPr>
        <w:t>missing just one class in a 7-week course is a loss of nearly 15% of the class content.</w:t>
      </w:r>
    </w:p>
    <w:p w:rsidR="003D364A" w:rsidRDefault="003D364A" w:rsidP="003D364A">
      <w:pPr>
        <w:pStyle w:val="WP9Footer"/>
        <w:spacing w:line="276" w:lineRule="auto"/>
        <w:rPr>
          <w:sz w:val="22"/>
          <w:szCs w:val="22"/>
        </w:rPr>
      </w:pPr>
    </w:p>
    <w:p w:rsidR="003D364A" w:rsidRDefault="003D364A" w:rsidP="003D364A">
      <w:pPr>
        <w:pStyle w:val="WP9Footer"/>
        <w:spacing w:line="276" w:lineRule="auto"/>
        <w:rPr>
          <w:sz w:val="22"/>
          <w:szCs w:val="22"/>
        </w:rPr>
      </w:pPr>
      <w:r w:rsidRPr="00BF0506">
        <w:rPr>
          <w:b/>
          <w:sz w:val="22"/>
          <w:szCs w:val="22"/>
        </w:rPr>
        <w:t>*</w:t>
      </w:r>
      <w:r>
        <w:rPr>
          <w:b/>
          <w:sz w:val="22"/>
          <w:szCs w:val="22"/>
        </w:rPr>
        <w:t>*</w:t>
      </w:r>
      <w:r w:rsidRPr="00BF0506">
        <w:rPr>
          <w:b/>
          <w:sz w:val="22"/>
          <w:szCs w:val="22"/>
        </w:rPr>
        <w:t>Please note:</w:t>
      </w:r>
      <w:r>
        <w:rPr>
          <w:sz w:val="22"/>
          <w:szCs w:val="22"/>
        </w:rPr>
        <w:t xml:space="preserve"> Online modules count towards seat time as they replace weekly, on-ground class times. However, due to the variety of implementation methods utilized across Education programs, penalties for missing or incomplete online modules are at the instructor’s discretion to determine.</w:t>
      </w:r>
    </w:p>
    <w:p w:rsidR="003D364A" w:rsidRDefault="003D364A" w:rsidP="003D364A">
      <w:pPr>
        <w:pStyle w:val="WP9Footer"/>
        <w:spacing w:line="276" w:lineRule="auto"/>
        <w:rPr>
          <w:sz w:val="22"/>
          <w:szCs w:val="22"/>
        </w:rPr>
      </w:pPr>
    </w:p>
    <w:p w:rsidR="003D364A" w:rsidRDefault="003D364A" w:rsidP="003D364A">
      <w:r w:rsidRPr="00E13B40">
        <w:rPr>
          <w:b/>
        </w:rPr>
        <w:t xml:space="preserve">***Attendance Policy for Practicums and Student Teaching: </w:t>
      </w:r>
      <w:r w:rsidRPr="00E13B40">
        <w:t xml:space="preserve">Please refer to specific sections of </w:t>
      </w:r>
      <w:r>
        <w:t>your P</w:t>
      </w:r>
      <w:r w:rsidRPr="00E13B40">
        <w:t>rogram handbook for Practicum and/or the Student Teaching Handbook</w:t>
      </w:r>
      <w:r>
        <w:t xml:space="preserve"> regarding the attendance policies for these courses.</w:t>
      </w:r>
    </w:p>
    <w:p w:rsidR="003D364A" w:rsidRPr="00E13B40" w:rsidRDefault="003D364A" w:rsidP="003D364A">
      <w:pPr>
        <w:rPr>
          <w:b/>
        </w:rPr>
      </w:pPr>
    </w:p>
    <w:p w:rsidR="008C746E" w:rsidRPr="00F2673E" w:rsidRDefault="008C746E" w:rsidP="00736F1B">
      <w:pPr>
        <w:pStyle w:val="NoSpacing"/>
        <w:ind w:left="-720" w:right="-810"/>
        <w:rPr>
          <w:rFonts w:ascii="Times New Roman" w:hAnsi="Times New Roman"/>
          <w:b/>
          <w:sz w:val="16"/>
          <w:szCs w:val="16"/>
        </w:rPr>
      </w:pPr>
    </w:p>
    <w:p w:rsidR="00A57FDC" w:rsidRPr="00A57FDC" w:rsidRDefault="00A57FDC" w:rsidP="00A57FDC">
      <w:pPr>
        <w:tabs>
          <w:tab w:val="left" w:pos="360"/>
          <w:tab w:val="left" w:pos="3600"/>
        </w:tabs>
        <w:ind w:left="-630" w:right="-180"/>
        <w:rPr>
          <w:rFonts w:eastAsia="SimSun" w:cs="Shruti"/>
        </w:rPr>
      </w:pPr>
      <w:r w:rsidRPr="00A57FDC">
        <w:rPr>
          <w:rFonts w:eastAsia="SimSun" w:cs="Shruti"/>
          <w:b/>
        </w:rPr>
        <w:t>Statement on Accessibility for Individuals with Disabilities</w:t>
      </w:r>
    </w:p>
    <w:p w:rsidR="00A57FDC" w:rsidRDefault="00A57FDC" w:rsidP="00A57FDC">
      <w:pPr>
        <w:tabs>
          <w:tab w:val="left" w:pos="360"/>
          <w:tab w:val="left" w:pos="3600"/>
        </w:tabs>
        <w:ind w:left="-630" w:right="-180"/>
        <w:rPr>
          <w:rFonts w:eastAsia="SimSun" w:cs="Shruti"/>
        </w:rPr>
      </w:pPr>
    </w:p>
    <w:p w:rsidR="00A57FDC" w:rsidRPr="00A57FDC" w:rsidRDefault="00A57FDC" w:rsidP="00A57FDC">
      <w:pPr>
        <w:tabs>
          <w:tab w:val="left" w:pos="360"/>
          <w:tab w:val="left" w:pos="3600"/>
        </w:tabs>
        <w:ind w:left="-630" w:right="-180"/>
        <w:rPr>
          <w:rFonts w:eastAsia="SimSun" w:cs="Shruti"/>
        </w:rPr>
      </w:pPr>
      <w:r w:rsidRPr="00A57FDC">
        <w:rPr>
          <w:rFonts w:eastAsia="SimSun" w:cs="Shruti"/>
        </w:rPr>
        <w:t xml:space="preserve">Medaille College is dedicated to ensuring equal access and does not discriminate against individuals with disabilities in policies, procedures, programs, or employment processes. In compliance with the Americans with Disabilities Act (ADA) and Section 504 of the Rehabilitation Act of 1973, the College provides appropriate and reasonable accommodations to students with disabilities and/ or mental health impairments. Any student who believes they need accommodation(s) to complete this course should contact the Coordinator of Accessibility Services at 716-880-3088 or by email at </w:t>
      </w:r>
      <w:hyperlink r:id="rId38" w:history="1">
        <w:r w:rsidRPr="00A57FDC">
          <w:rPr>
            <w:rStyle w:val="Hyperlink"/>
            <w:rFonts w:eastAsia="SimSun" w:cs="Shruti"/>
          </w:rPr>
          <w:t>access@medaille.edu</w:t>
        </w:r>
      </w:hyperlink>
      <w:r w:rsidRPr="00A57FDC">
        <w:rPr>
          <w:rFonts w:eastAsia="SimSun" w:cs="Shruti"/>
        </w:rPr>
        <w:t xml:space="preserve"> for confidential assistance and determination of supports and services. The Office is located in Huber Hall, Room 107C.</w:t>
      </w:r>
    </w:p>
    <w:p w:rsidR="00724BD2" w:rsidRPr="00F2673E" w:rsidRDefault="00724BD2" w:rsidP="00736F1B">
      <w:pPr>
        <w:ind w:left="-720" w:right="-810"/>
        <w:rPr>
          <w:sz w:val="16"/>
          <w:szCs w:val="16"/>
        </w:rPr>
      </w:pPr>
    </w:p>
    <w:p w:rsidR="00724BD2" w:rsidRDefault="00724BD2" w:rsidP="00F2673E">
      <w:pPr>
        <w:pStyle w:val="Heading1"/>
        <w:ind w:left="-720"/>
      </w:pPr>
      <w:bookmarkStart w:id="34" w:name="_Toc522000106"/>
      <w:r>
        <w:t>Academic Integrity</w:t>
      </w:r>
      <w:bookmarkEnd w:id="34"/>
    </w:p>
    <w:p w:rsidR="00724BD2" w:rsidRPr="00F2673E" w:rsidRDefault="00724BD2" w:rsidP="00736F1B">
      <w:pPr>
        <w:pStyle w:val="NoSpacing"/>
        <w:ind w:left="-720" w:right="-810"/>
        <w:jc w:val="center"/>
        <w:rPr>
          <w:rFonts w:ascii="Times New Roman" w:hAnsi="Times New Roman"/>
          <w:b/>
          <w:sz w:val="16"/>
          <w:szCs w:val="16"/>
        </w:rPr>
      </w:pPr>
    </w:p>
    <w:p w:rsidR="00A57FDC" w:rsidRPr="00A57FDC" w:rsidRDefault="00A57FDC" w:rsidP="00A57FDC">
      <w:pPr>
        <w:tabs>
          <w:tab w:val="left" w:pos="360"/>
          <w:tab w:val="left" w:pos="3600"/>
        </w:tabs>
        <w:ind w:left="-720"/>
        <w:rPr>
          <w:rFonts w:eastAsia="SimSun" w:cs="Shruti"/>
        </w:rPr>
      </w:pPr>
      <w:r w:rsidRPr="00A57FDC">
        <w:rPr>
          <w:rFonts w:eastAsia="SimSun" w:cs="Shruti"/>
        </w:rPr>
        <w:t xml:space="preserve">Medaille College expects students to fulfill academic assignments independently and honestly.  Any cheating, plagiarism, or other forms of academic dishonesty at Medaille College will be penalized, with sanctions ranging from an “F” on a specific assignment to expulsion from the College.  A variety of means may be employed to check against student plagiarism, including the use of proprietary databases such as </w:t>
      </w:r>
      <w:proofErr w:type="spellStart"/>
      <w:r w:rsidRPr="00A57FDC">
        <w:rPr>
          <w:rFonts w:eastAsia="SimSun" w:cs="Shruti"/>
        </w:rPr>
        <w:t>Turnitin</w:t>
      </w:r>
      <w:proofErr w:type="spellEnd"/>
      <w:r w:rsidRPr="00A57FDC">
        <w:rPr>
          <w:rFonts w:eastAsia="SimSun" w:cs="Shruti"/>
        </w:rPr>
        <w:t>.</w:t>
      </w:r>
    </w:p>
    <w:p w:rsidR="00F2673E" w:rsidRPr="009B34B0" w:rsidRDefault="00F2673E" w:rsidP="00736F1B">
      <w:pPr>
        <w:tabs>
          <w:tab w:val="left" w:pos="360"/>
          <w:tab w:val="left" w:pos="3600"/>
        </w:tabs>
        <w:ind w:left="-720"/>
        <w:rPr>
          <w:rFonts w:eastAsia="SimSun"/>
        </w:rPr>
      </w:pPr>
    </w:p>
    <w:p w:rsidR="0024236E" w:rsidRDefault="0024236E" w:rsidP="00F2673E">
      <w:pPr>
        <w:pStyle w:val="Heading1"/>
        <w:ind w:left="-720"/>
      </w:pPr>
      <w:bookmarkStart w:id="35" w:name="_Toc522000107"/>
      <w:bookmarkStart w:id="36" w:name="_Toc489959236"/>
      <w:r w:rsidRPr="009260FD">
        <w:t>Title IX</w:t>
      </w:r>
      <w:bookmarkEnd w:id="35"/>
    </w:p>
    <w:p w:rsidR="00F2673E" w:rsidRPr="00F2673E" w:rsidRDefault="00F2673E" w:rsidP="00736F1B">
      <w:pPr>
        <w:pStyle w:val="NoSpacing"/>
        <w:ind w:left="-720"/>
        <w:rPr>
          <w:rFonts w:ascii="Times New Roman" w:hAnsi="Times New Roman"/>
          <w:b/>
          <w:sz w:val="16"/>
          <w:szCs w:val="16"/>
        </w:rPr>
      </w:pPr>
    </w:p>
    <w:p w:rsidR="00A57FDC" w:rsidRPr="00A57FDC" w:rsidRDefault="00A57FDC" w:rsidP="00A57FDC">
      <w:pPr>
        <w:ind w:left="-630"/>
        <w:rPr>
          <w:rFonts w:ascii="Calibri" w:hAnsi="Calibri"/>
        </w:rPr>
      </w:pPr>
      <w:r w:rsidRPr="00A57FDC">
        <w:t>Medaille College is committed to nurturing a safe, inclusive and productive learning environment that fosters growth, self-discovery and a sense of belonging. Title IX of the Education Amendments of 1972 protects people from sex discrimination and sexual harassment in educational programs and activities at institutions that receive federal financial assistance.  Medaille College provides many</w:t>
      </w:r>
      <w:r w:rsidRPr="00A57FDC">
        <w:rPr>
          <w:color w:val="1F497D"/>
        </w:rPr>
        <w:t xml:space="preserve"> </w:t>
      </w:r>
      <w:hyperlink r:id="rId39" w:history="1">
        <w:r w:rsidRPr="00A57FDC">
          <w:rPr>
            <w:rStyle w:val="Hyperlink"/>
          </w:rPr>
          <w:t>Title IX</w:t>
        </w:r>
      </w:hyperlink>
      <w:r w:rsidRPr="00A57FDC">
        <w:rPr>
          <w:color w:val="1F497D"/>
        </w:rPr>
        <w:t xml:space="preserve"> </w:t>
      </w:r>
      <w:r w:rsidRPr="00A57FDC">
        <w:t>resources to students, faculty and staff to address concerns relating to discrimination on the basis of sex, which includes sexual misconduct.  As an inclusive community, respect, civility and inclusion are woven into the fabric of the Medaille College student experience. If you feel that you have been sexually harassed, or have experienced sexual or interpersonal violence, please reach out to our Vice President for Diversity, Equity &amp; Inclusion/ Title IX Coordinator. If you feel that you are being discriminated against because you identify as a member of a protected class (race, ethnicity, religious views, sexual orientation, gender, gender identity, gender expression, age, disability, pregnancy, predisposing genetic characteristics, military status, domestic violence victim status, or criminal conviction), please contact our Vice President for Diversity, Equity &amp; Inclusion/ Title IX Coordinator at 716-880-2119 or</w:t>
      </w:r>
      <w:r w:rsidRPr="00A57FDC">
        <w:rPr>
          <w:color w:val="1F497D"/>
        </w:rPr>
        <w:t xml:space="preserve"> </w:t>
      </w:r>
      <w:hyperlink r:id="rId40" w:history="1">
        <w:r w:rsidRPr="00A57FDC">
          <w:rPr>
            <w:rStyle w:val="Hyperlink"/>
          </w:rPr>
          <w:t>titleix@medaille.edu</w:t>
        </w:r>
      </w:hyperlink>
      <w:r w:rsidRPr="00A57FDC">
        <w:rPr>
          <w:color w:val="1F497D"/>
        </w:rPr>
        <w:t xml:space="preserve"> </w:t>
      </w:r>
      <w:r w:rsidRPr="00A57FDC">
        <w:t>for private assistance. The office is located in the Main building, Room M222.</w:t>
      </w:r>
    </w:p>
    <w:p w:rsidR="00A57FDC" w:rsidRPr="00A57FDC" w:rsidRDefault="00A57FDC" w:rsidP="00A57FDC">
      <w:pPr>
        <w:ind w:left="-630"/>
      </w:pPr>
    </w:p>
    <w:p w:rsidR="00A57FDC" w:rsidRPr="00A57FDC" w:rsidRDefault="00A57FDC" w:rsidP="00A57FDC">
      <w:pPr>
        <w:ind w:left="-630"/>
      </w:pPr>
      <w:r w:rsidRPr="00A57FDC">
        <w:t xml:space="preserve">Students interested in having a preferred first name change can go to </w:t>
      </w:r>
      <w:hyperlink r:id="rId41" w:history="1">
        <w:r w:rsidRPr="00A57FDC">
          <w:rPr>
            <w:rStyle w:val="Hyperlink"/>
          </w:rPr>
          <w:t>https://www.medaille.edu/student-services/registrar</w:t>
        </w:r>
      </w:hyperlink>
      <w:r w:rsidRPr="00A57FDC">
        <w:rPr>
          <w:color w:val="1F497D"/>
        </w:rPr>
        <w:t xml:space="preserve"> </w:t>
      </w:r>
      <w:r w:rsidRPr="00A57FDC">
        <w:t xml:space="preserve">and go to the Forms tab.  In the list there is a form for Preferred Name Request Form.  Students are to print out, complete the form and </w:t>
      </w:r>
      <w:r w:rsidRPr="00A57FDC">
        <w:lastRenderedPageBreak/>
        <w:t>return it along with a state or federally issued photo ID in-person to the Registrar’s Office (M133).</w:t>
      </w:r>
    </w:p>
    <w:p w:rsidR="00A57FDC" w:rsidRPr="00E55AA7" w:rsidRDefault="00A57FDC" w:rsidP="00A57FDC">
      <w:pPr>
        <w:tabs>
          <w:tab w:val="left" w:pos="360"/>
          <w:tab w:val="left" w:pos="3600"/>
        </w:tabs>
        <w:rPr>
          <w:rFonts w:eastAsia="SimSun" w:cs="Shruti"/>
          <w:sz w:val="20"/>
          <w:szCs w:val="20"/>
        </w:rPr>
      </w:pPr>
      <w:r w:rsidRPr="00E55AA7">
        <w:rPr>
          <w:rFonts w:eastAsia="SimSun" w:cs="Shruti"/>
          <w:sz w:val="20"/>
          <w:szCs w:val="20"/>
        </w:rPr>
        <w:t xml:space="preserve"> </w:t>
      </w:r>
    </w:p>
    <w:p w:rsidR="00C81792" w:rsidRPr="00C81792" w:rsidRDefault="00C81792" w:rsidP="00736F1B">
      <w:pPr>
        <w:autoSpaceDE w:val="0"/>
        <w:autoSpaceDN w:val="0"/>
        <w:adjustRightInd w:val="0"/>
        <w:ind w:left="-720"/>
        <w:rPr>
          <w:rFonts w:eastAsiaTheme="minorHAnsi"/>
          <w:b/>
          <w:bCs/>
        </w:rPr>
      </w:pPr>
    </w:p>
    <w:p w:rsidR="00C81792" w:rsidRDefault="00C81792" w:rsidP="00F2673E">
      <w:pPr>
        <w:pStyle w:val="Heading1"/>
        <w:ind w:left="-720"/>
        <w:rPr>
          <w:rFonts w:eastAsiaTheme="minorHAnsi"/>
        </w:rPr>
      </w:pPr>
      <w:bookmarkStart w:id="37" w:name="_Toc522000108"/>
      <w:r>
        <w:rPr>
          <w:rFonts w:eastAsiaTheme="minorHAnsi"/>
        </w:rPr>
        <w:t>The Family Educational Rights and Privacy Act of 1974 (FERPA)</w:t>
      </w:r>
      <w:bookmarkEnd w:id="37"/>
    </w:p>
    <w:p w:rsidR="00F2673E" w:rsidRPr="00F2673E" w:rsidRDefault="00F2673E" w:rsidP="00736F1B">
      <w:pPr>
        <w:autoSpaceDE w:val="0"/>
        <w:autoSpaceDN w:val="0"/>
        <w:adjustRightInd w:val="0"/>
        <w:ind w:left="-720"/>
        <w:rPr>
          <w:rFonts w:eastAsiaTheme="minorHAnsi"/>
          <w:b/>
          <w:bCs/>
          <w:sz w:val="16"/>
          <w:szCs w:val="16"/>
        </w:rPr>
      </w:pPr>
    </w:p>
    <w:p w:rsidR="00C81792" w:rsidRPr="00C81792" w:rsidRDefault="00C81792" w:rsidP="00736F1B">
      <w:pPr>
        <w:autoSpaceDE w:val="0"/>
        <w:autoSpaceDN w:val="0"/>
        <w:adjustRightInd w:val="0"/>
        <w:ind w:left="-720"/>
        <w:rPr>
          <w:rFonts w:eastAsiaTheme="minorHAnsi"/>
        </w:rPr>
      </w:pPr>
      <w:r w:rsidRPr="00C81792">
        <w:rPr>
          <w:rFonts w:eastAsiaTheme="minorHAnsi"/>
        </w:rPr>
        <w:t>Annually, Medaille College informs students of the Family Educational Rights and Privacy Act of 1974, as amended. This Act, with which the institution intends to comply fully, was designated to protect the privacy of educational records, to establish the rights of students to inspect and review the educational records, and to provide guidelines for the correction of inaccurate or misleading data through informal and formal hearings. Students also have the right to file complaints with the Family Educational Rights and Privacy Act Office (FERPA) concerning alleged failures by the</w:t>
      </w:r>
    </w:p>
    <w:p w:rsidR="00C81792" w:rsidRPr="00C81792" w:rsidRDefault="00C81792" w:rsidP="00736F1B">
      <w:pPr>
        <w:autoSpaceDE w:val="0"/>
        <w:autoSpaceDN w:val="0"/>
        <w:adjustRightInd w:val="0"/>
        <w:ind w:left="-720"/>
        <w:rPr>
          <w:rFonts w:eastAsiaTheme="minorHAnsi"/>
        </w:rPr>
      </w:pPr>
      <w:proofErr w:type="gramStart"/>
      <w:r w:rsidRPr="00C81792">
        <w:rPr>
          <w:rFonts w:eastAsiaTheme="minorHAnsi"/>
        </w:rPr>
        <w:t>institution</w:t>
      </w:r>
      <w:proofErr w:type="gramEnd"/>
      <w:r w:rsidRPr="00C81792">
        <w:rPr>
          <w:rFonts w:eastAsiaTheme="minorHAnsi"/>
        </w:rPr>
        <w:t xml:space="preserve"> to comply with the Act.</w:t>
      </w:r>
      <w:r>
        <w:rPr>
          <w:rFonts w:eastAsiaTheme="minorHAnsi"/>
        </w:rPr>
        <w:t xml:space="preserve">  </w:t>
      </w:r>
      <w:r w:rsidRPr="00C81792">
        <w:rPr>
          <w:rFonts w:eastAsiaTheme="minorHAnsi"/>
        </w:rPr>
        <w:t xml:space="preserve">The full FERPA policy can be found on the Medaille College Registrar's web page at: </w:t>
      </w:r>
      <w:hyperlink r:id="rId42" w:history="1">
        <w:r w:rsidRPr="00C81792">
          <w:rPr>
            <w:rStyle w:val="Hyperlink"/>
            <w:rFonts w:eastAsiaTheme="minorHAnsi"/>
          </w:rPr>
          <w:t>www.medaille.edu/registrar</w:t>
        </w:r>
      </w:hyperlink>
      <w:r w:rsidRPr="00C81792">
        <w:rPr>
          <w:rFonts w:eastAsiaTheme="minorHAnsi"/>
        </w:rPr>
        <w:t xml:space="preserve">  under FERPA for Students or at </w:t>
      </w:r>
      <w:hyperlink r:id="rId43" w:history="1">
        <w:r w:rsidRPr="00C81792">
          <w:rPr>
            <w:rStyle w:val="Hyperlink"/>
            <w:rFonts w:eastAsiaTheme="minorHAnsi"/>
          </w:rPr>
          <w:t>http://www2.ed.gov/policy/gen/guid/fpco/ferpa/students.html</w:t>
        </w:r>
      </w:hyperlink>
      <w:proofErr w:type="gramStart"/>
      <w:r w:rsidRPr="00C81792">
        <w:rPr>
          <w:rFonts w:eastAsiaTheme="minorHAnsi"/>
        </w:rPr>
        <w:t xml:space="preserve"> </w:t>
      </w:r>
      <w:proofErr w:type="gramEnd"/>
      <w:r w:rsidRPr="00C81792">
        <w:rPr>
          <w:rFonts w:eastAsiaTheme="minorHAnsi"/>
        </w:rPr>
        <w:t xml:space="preserve"> . In addition, it is printed in the Student Handbook. Questions concerning the Family Educational Rights and Privacy Act may be directed to the Medaille College Registrar's Office at (716) 880-2366.</w:t>
      </w:r>
    </w:p>
    <w:p w:rsidR="00C406D4" w:rsidRDefault="00C406D4" w:rsidP="00736F1B">
      <w:pPr>
        <w:pStyle w:val="NoSpacing"/>
        <w:ind w:left="-720"/>
        <w:rPr>
          <w:rFonts w:ascii="Times New Roman" w:hAnsi="Times New Roman"/>
          <w:sz w:val="16"/>
          <w:szCs w:val="16"/>
        </w:rPr>
      </w:pPr>
    </w:p>
    <w:p w:rsidR="003D364A" w:rsidRDefault="003D364A" w:rsidP="00736F1B">
      <w:pPr>
        <w:pStyle w:val="NoSpacing"/>
        <w:ind w:left="-720"/>
        <w:rPr>
          <w:rFonts w:ascii="Times New Roman" w:hAnsi="Times New Roman"/>
          <w:sz w:val="16"/>
          <w:szCs w:val="16"/>
        </w:rPr>
      </w:pPr>
    </w:p>
    <w:p w:rsidR="003D364A" w:rsidRDefault="003D364A" w:rsidP="00736F1B">
      <w:pPr>
        <w:pStyle w:val="NoSpacing"/>
        <w:ind w:left="-720"/>
        <w:rPr>
          <w:rFonts w:ascii="Times New Roman" w:hAnsi="Times New Roman"/>
          <w:sz w:val="16"/>
          <w:szCs w:val="16"/>
        </w:rPr>
      </w:pPr>
    </w:p>
    <w:p w:rsidR="003D364A" w:rsidRDefault="003D364A" w:rsidP="00736F1B">
      <w:pPr>
        <w:pStyle w:val="NoSpacing"/>
        <w:ind w:left="-720"/>
        <w:rPr>
          <w:rFonts w:ascii="Times New Roman" w:hAnsi="Times New Roman"/>
          <w:sz w:val="16"/>
          <w:szCs w:val="16"/>
        </w:rPr>
      </w:pPr>
    </w:p>
    <w:p w:rsidR="003D364A" w:rsidRPr="00F2673E" w:rsidRDefault="003D364A" w:rsidP="00736F1B">
      <w:pPr>
        <w:pStyle w:val="NoSpacing"/>
        <w:ind w:left="-720"/>
        <w:rPr>
          <w:rFonts w:ascii="Times New Roman" w:hAnsi="Times New Roman"/>
          <w:sz w:val="16"/>
          <w:szCs w:val="16"/>
        </w:rPr>
      </w:pPr>
    </w:p>
    <w:p w:rsidR="00724BD2" w:rsidRDefault="00724BD2" w:rsidP="00736F1B">
      <w:pPr>
        <w:pStyle w:val="Heading1"/>
        <w:ind w:left="-720" w:right="-810"/>
      </w:pPr>
      <w:bookmarkStart w:id="38" w:name="_Toc522000109"/>
      <w:r>
        <w:t>Campus Emergency Information and Sign up for Immediate Alert</w:t>
      </w:r>
      <w:bookmarkEnd w:id="36"/>
      <w:bookmarkEnd w:id="38"/>
    </w:p>
    <w:p w:rsidR="00724BD2" w:rsidRPr="00F2673E" w:rsidRDefault="00724BD2" w:rsidP="00736F1B">
      <w:pPr>
        <w:ind w:left="-720" w:right="-810"/>
        <w:rPr>
          <w:sz w:val="16"/>
          <w:szCs w:val="16"/>
        </w:rPr>
      </w:pPr>
    </w:p>
    <w:p w:rsidR="00724BD2" w:rsidRDefault="00724BD2" w:rsidP="00736F1B">
      <w:pPr>
        <w:ind w:left="-720" w:right="-810"/>
      </w:pPr>
      <w:r>
        <w:t xml:space="preserve">To sign up for instant emergency alerts via e-mail, text, and phone please visit </w:t>
      </w:r>
      <w:hyperlink r:id="rId44" w:history="1">
        <w:r>
          <w:rPr>
            <w:rStyle w:val="Hyperlink"/>
          </w:rPr>
          <w:t>http://www.medaille.edu/current-students/public-safety/emergency-information</w:t>
        </w:r>
      </w:hyperlink>
      <w:r>
        <w:t>. Please visit</w:t>
      </w:r>
      <w:r w:rsidR="0024236E">
        <w:t xml:space="preserve"> http://www.medaille.edu/alert </w:t>
      </w:r>
      <w:r>
        <w:t>to view the plan.</w:t>
      </w:r>
    </w:p>
    <w:p w:rsidR="00A57FDC" w:rsidRDefault="00A57FDC" w:rsidP="00A57FDC">
      <w:pPr>
        <w:tabs>
          <w:tab w:val="left" w:pos="-720"/>
          <w:tab w:val="left" w:pos="3600"/>
        </w:tabs>
        <w:ind w:left="-720" w:right="-180"/>
        <w:rPr>
          <w:rFonts w:eastAsia="SimSun" w:cs="Shruti"/>
          <w:sz w:val="20"/>
          <w:szCs w:val="20"/>
        </w:rPr>
      </w:pPr>
    </w:p>
    <w:p w:rsidR="00A57FDC" w:rsidRPr="00A57FDC" w:rsidRDefault="00A57FDC" w:rsidP="00A57FDC">
      <w:pPr>
        <w:tabs>
          <w:tab w:val="left" w:pos="-720"/>
          <w:tab w:val="left" w:pos="3600"/>
        </w:tabs>
        <w:ind w:left="-720" w:right="-180"/>
        <w:rPr>
          <w:rFonts w:eastAsia="SimSun" w:cs="Shruti"/>
        </w:rPr>
      </w:pPr>
      <w:r w:rsidRPr="00A57FDC">
        <w:rPr>
          <w:rFonts w:eastAsia="SimSun" w:cs="Shruti"/>
        </w:rPr>
        <w:t xml:space="preserve">In the event of a campus emergency closure, please log on to your </w:t>
      </w:r>
      <w:hyperlink r:id="rId45" w:history="1">
        <w:r w:rsidRPr="00A57FDC">
          <w:rPr>
            <w:rStyle w:val="Hyperlink"/>
            <w:rFonts w:eastAsia="SimSun" w:cs="Shruti"/>
          </w:rPr>
          <w:t>Blackboard</w:t>
        </w:r>
      </w:hyperlink>
      <w:r w:rsidRPr="00A57FDC">
        <w:rPr>
          <w:rFonts w:eastAsia="SimSun" w:cs="Shruti"/>
        </w:rPr>
        <w:t xml:space="preserve"> course to continue with your course requirements and to communicate with your instructor.  You should access this course link early in the semester to familiarize yourself with it.  Report any access or usage problems to the course instructor.</w:t>
      </w:r>
    </w:p>
    <w:p w:rsidR="00724BD2" w:rsidRDefault="00724BD2" w:rsidP="00736F1B">
      <w:pPr>
        <w:ind w:left="-720" w:right="-810"/>
      </w:pPr>
    </w:p>
    <w:p w:rsidR="00724BD2" w:rsidRDefault="00724BD2" w:rsidP="00736F1B">
      <w:pPr>
        <w:ind w:left="-720" w:right="-810"/>
        <w:rPr>
          <w:b/>
        </w:rPr>
      </w:pPr>
    </w:p>
    <w:p w:rsidR="008C746E" w:rsidRDefault="008C746E" w:rsidP="00F2673E">
      <w:pPr>
        <w:pStyle w:val="Heading1"/>
        <w:ind w:left="-720"/>
      </w:pPr>
      <w:bookmarkStart w:id="39" w:name="_Toc522000110"/>
      <w:bookmarkStart w:id="40" w:name="_Toc489959238"/>
      <w:r w:rsidRPr="00CE3D18">
        <w:t>Drop/Add/Withdrawal</w:t>
      </w:r>
      <w:bookmarkEnd w:id="39"/>
    </w:p>
    <w:p w:rsidR="00F2673E" w:rsidRPr="00F2673E" w:rsidRDefault="00F2673E" w:rsidP="00F2673E">
      <w:pPr>
        <w:rPr>
          <w:sz w:val="16"/>
          <w:szCs w:val="16"/>
        </w:rPr>
      </w:pPr>
    </w:p>
    <w:p w:rsidR="008C746E" w:rsidRDefault="008C746E" w:rsidP="00736F1B">
      <w:pPr>
        <w:ind w:left="-720"/>
        <w:rPr>
          <w:sz w:val="22"/>
          <w:szCs w:val="22"/>
        </w:rPr>
      </w:pPr>
      <w:r>
        <w:t xml:space="preserve">If a student needs to drop or add a course, or withdraw from the program, the process must occur on the first day of classes to avoid financial penalty.  To withdraw from the College, fill out the withdrawal form at </w:t>
      </w:r>
      <w:hyperlink r:id="rId46" w:history="1">
        <w:r>
          <w:rPr>
            <w:rStyle w:val="Hyperlink"/>
          </w:rPr>
          <w:t>https://www.medaille.edu/sites/default/files/files/offices/registrar/withdrawal_form_rev050818.pdf</w:t>
        </w:r>
      </w:hyperlink>
      <w:r>
        <w:t>.</w:t>
      </w:r>
    </w:p>
    <w:p w:rsidR="008C746E" w:rsidRDefault="008C746E" w:rsidP="00736F1B">
      <w:pPr>
        <w:tabs>
          <w:tab w:val="left" w:pos="360"/>
          <w:tab w:val="left" w:pos="3600"/>
        </w:tabs>
        <w:ind w:left="-720"/>
      </w:pPr>
    </w:p>
    <w:p w:rsidR="008C746E" w:rsidRDefault="008C746E" w:rsidP="00F2673E">
      <w:pPr>
        <w:pStyle w:val="Heading1"/>
        <w:ind w:left="-720"/>
      </w:pPr>
      <w:bookmarkStart w:id="41" w:name="_Toc522000111"/>
      <w:r w:rsidRPr="003C7DA2">
        <w:t>Break in Enrollment</w:t>
      </w:r>
      <w:bookmarkEnd w:id="41"/>
    </w:p>
    <w:p w:rsidR="00F2673E" w:rsidRPr="00F2673E" w:rsidRDefault="00F2673E" w:rsidP="00736F1B">
      <w:pPr>
        <w:tabs>
          <w:tab w:val="left" w:pos="360"/>
          <w:tab w:val="left" w:pos="3600"/>
        </w:tabs>
        <w:ind w:left="-720"/>
        <w:rPr>
          <w:b/>
          <w:sz w:val="16"/>
          <w:szCs w:val="16"/>
        </w:rPr>
      </w:pPr>
    </w:p>
    <w:p w:rsidR="00F90D97" w:rsidRDefault="008C746E" w:rsidP="00736F1B">
      <w:pPr>
        <w:ind w:left="-720"/>
      </w:pPr>
      <w:r>
        <w:t xml:space="preserve">If a student does not want to enroll for the next semester but intends to return to the college, s/he must contact the program director and complete a Break of Enrollment Form at </w:t>
      </w:r>
      <w:hyperlink r:id="rId47" w:history="1">
        <w:r>
          <w:rPr>
            <w:rStyle w:val="Hyperlink"/>
          </w:rPr>
          <w:t>https://www.medaille.edu/sites/default/files/files/offices/registrar/break_of_enrollment_form_rev_09062017.pdf</w:t>
        </w:r>
      </w:hyperlink>
      <w:r>
        <w:t xml:space="preserve">. </w:t>
      </w:r>
    </w:p>
    <w:p w:rsidR="001F4785" w:rsidRDefault="001F4785" w:rsidP="00736F1B">
      <w:pPr>
        <w:ind w:left="-720"/>
      </w:pPr>
    </w:p>
    <w:p w:rsidR="008C746E" w:rsidRDefault="008C746E" w:rsidP="00736F1B">
      <w:pPr>
        <w:ind w:left="-720"/>
      </w:pPr>
      <w:r w:rsidRPr="003C7DA2">
        <w:lastRenderedPageBreak/>
        <w:t xml:space="preserve">Students are responsible for any changes </w:t>
      </w:r>
      <w:r>
        <w:t xml:space="preserve">in coursework or certification requirements </w:t>
      </w:r>
      <w:r w:rsidRPr="003C7DA2">
        <w:t>that may occur at the state</w:t>
      </w:r>
      <w:r>
        <w:t xml:space="preserve"> level during a break of enrollment. Additionally, if a student is absent from the program longer than three consecutive semesters (one year), s/he will need to reapply to the program and may need to repeat coursework.</w:t>
      </w:r>
    </w:p>
    <w:p w:rsidR="00ED1510" w:rsidRDefault="00ED1510" w:rsidP="00736F1B">
      <w:pPr>
        <w:ind w:left="-720"/>
      </w:pPr>
    </w:p>
    <w:p w:rsidR="00ED1510" w:rsidRDefault="00ED1510" w:rsidP="00736F1B">
      <w:pPr>
        <w:ind w:left="-720"/>
      </w:pPr>
    </w:p>
    <w:p w:rsidR="00724BD2" w:rsidRDefault="00C81792" w:rsidP="00F90D97">
      <w:pPr>
        <w:pStyle w:val="Heading1"/>
        <w:jc w:val="center"/>
      </w:pPr>
      <w:bookmarkStart w:id="42" w:name="_Toc522000112"/>
      <w:bookmarkEnd w:id="40"/>
      <w:r>
        <w:t>A</w:t>
      </w:r>
      <w:r w:rsidR="00724BD2">
        <w:t>cademic and Professional Standards</w:t>
      </w:r>
      <w:bookmarkEnd w:id="42"/>
    </w:p>
    <w:p w:rsidR="00724BD2" w:rsidRDefault="00724BD2" w:rsidP="00724BD2">
      <w:pPr>
        <w:ind w:left="-810" w:right="-810"/>
        <w:jc w:val="center"/>
        <w:rPr>
          <w:b/>
        </w:rPr>
      </w:pPr>
    </w:p>
    <w:p w:rsidR="00724BD2" w:rsidRDefault="00724BD2" w:rsidP="00F90D97">
      <w:pPr>
        <w:pStyle w:val="Heading1"/>
        <w:ind w:left="-720"/>
      </w:pPr>
      <w:bookmarkStart w:id="43" w:name="_Toc522000113"/>
      <w:r>
        <w:t>Undergraduate Grading Scale</w:t>
      </w:r>
      <w:bookmarkEnd w:id="43"/>
    </w:p>
    <w:p w:rsidR="00724BD2" w:rsidRDefault="00724BD2" w:rsidP="00724BD2">
      <w:pPr>
        <w:ind w:right="-810"/>
        <w:rPr>
          <w:b/>
        </w:rPr>
      </w:pPr>
    </w:p>
    <w:p w:rsidR="00724BD2" w:rsidRDefault="00724BD2" w:rsidP="00724BD2">
      <w:pPr>
        <w:ind w:right="-810"/>
        <w:rPr>
          <w:bCs/>
        </w:rPr>
      </w:pPr>
      <w:r>
        <w:rPr>
          <w:bCs/>
        </w:rPr>
        <w:t>Grades</w:t>
      </w:r>
      <w:r>
        <w:rPr>
          <w:bCs/>
        </w:rPr>
        <w:tab/>
        <w:t>Points</w:t>
      </w:r>
      <w:r>
        <w:rPr>
          <w:bCs/>
        </w:rPr>
        <w:tab/>
        <w:t>Percentage</w:t>
      </w:r>
    </w:p>
    <w:p w:rsidR="00724BD2" w:rsidRDefault="00724BD2" w:rsidP="00724BD2">
      <w:pPr>
        <w:ind w:right="-810"/>
        <w:rPr>
          <w:bCs/>
        </w:rPr>
      </w:pPr>
      <w:r>
        <w:rPr>
          <w:bCs/>
        </w:rPr>
        <w:t>Excellent</w:t>
      </w:r>
      <w:r>
        <w:rPr>
          <w:bCs/>
        </w:rPr>
        <w:tab/>
      </w:r>
      <w:r>
        <w:rPr>
          <w:bCs/>
        </w:rPr>
        <w:tab/>
      </w:r>
      <w:r>
        <w:rPr>
          <w:bCs/>
        </w:rPr>
        <w:tab/>
      </w:r>
      <w:r>
        <w:rPr>
          <w:bCs/>
        </w:rPr>
        <w:tab/>
      </w:r>
      <w:r>
        <w:rPr>
          <w:bCs/>
        </w:rPr>
        <w:tab/>
      </w:r>
      <w:r>
        <w:rPr>
          <w:bCs/>
        </w:rPr>
        <w:tab/>
      </w:r>
      <w:r>
        <w:rPr>
          <w:bCs/>
        </w:rPr>
        <w:tab/>
        <w:t>A</w:t>
      </w:r>
      <w:r>
        <w:rPr>
          <w:bCs/>
        </w:rPr>
        <w:tab/>
        <w:t>4.0</w:t>
      </w:r>
      <w:r>
        <w:rPr>
          <w:bCs/>
        </w:rPr>
        <w:tab/>
        <w:t>95-100%</w:t>
      </w:r>
    </w:p>
    <w:p w:rsidR="00724BD2" w:rsidRDefault="00724BD2" w:rsidP="00724BD2">
      <w:pPr>
        <w:ind w:right="-810"/>
        <w:rPr>
          <w:bCs/>
        </w:rPr>
      </w:pPr>
      <w:r>
        <w:rPr>
          <w:bCs/>
        </w:rPr>
        <w:tab/>
      </w:r>
      <w:r>
        <w:rPr>
          <w:bCs/>
        </w:rPr>
        <w:tab/>
      </w:r>
      <w:r>
        <w:rPr>
          <w:bCs/>
        </w:rPr>
        <w:tab/>
      </w:r>
      <w:r>
        <w:rPr>
          <w:bCs/>
        </w:rPr>
        <w:tab/>
      </w:r>
      <w:r>
        <w:rPr>
          <w:bCs/>
        </w:rPr>
        <w:tab/>
      </w:r>
      <w:r>
        <w:rPr>
          <w:bCs/>
        </w:rPr>
        <w:tab/>
      </w:r>
      <w:r>
        <w:rPr>
          <w:bCs/>
        </w:rPr>
        <w:tab/>
      </w:r>
      <w:r>
        <w:rPr>
          <w:bCs/>
        </w:rPr>
        <w:tab/>
        <w:t>A-</w:t>
      </w:r>
      <w:r>
        <w:rPr>
          <w:bCs/>
        </w:rPr>
        <w:tab/>
        <w:t>3.7       90-94%</w:t>
      </w:r>
    </w:p>
    <w:p w:rsidR="00724BD2" w:rsidRDefault="00724BD2" w:rsidP="00724BD2">
      <w:pPr>
        <w:ind w:right="-810"/>
        <w:rPr>
          <w:bCs/>
        </w:rPr>
      </w:pPr>
      <w:r>
        <w:rPr>
          <w:bCs/>
        </w:rPr>
        <w:t>High achievement</w:t>
      </w:r>
      <w:r>
        <w:rPr>
          <w:bCs/>
        </w:rPr>
        <w:tab/>
      </w:r>
      <w:r>
        <w:rPr>
          <w:bCs/>
        </w:rPr>
        <w:tab/>
      </w:r>
      <w:r>
        <w:rPr>
          <w:bCs/>
        </w:rPr>
        <w:tab/>
      </w:r>
      <w:r>
        <w:rPr>
          <w:bCs/>
        </w:rPr>
        <w:tab/>
      </w:r>
      <w:r>
        <w:rPr>
          <w:bCs/>
        </w:rPr>
        <w:tab/>
      </w:r>
      <w:r>
        <w:rPr>
          <w:bCs/>
        </w:rPr>
        <w:tab/>
        <w:t>B+</w:t>
      </w:r>
      <w:r>
        <w:rPr>
          <w:bCs/>
        </w:rPr>
        <w:tab/>
        <w:t>3.3</w:t>
      </w:r>
      <w:r>
        <w:rPr>
          <w:bCs/>
        </w:rPr>
        <w:tab/>
        <w:t>87-89%</w:t>
      </w:r>
    </w:p>
    <w:p w:rsidR="00724BD2" w:rsidRDefault="00724BD2" w:rsidP="00724BD2">
      <w:pPr>
        <w:ind w:right="-810"/>
        <w:rPr>
          <w:bCs/>
        </w:rPr>
      </w:pPr>
      <w:r>
        <w:rPr>
          <w:bCs/>
        </w:rPr>
        <w:tab/>
      </w:r>
      <w:r>
        <w:rPr>
          <w:bCs/>
        </w:rPr>
        <w:tab/>
      </w:r>
      <w:r>
        <w:rPr>
          <w:bCs/>
        </w:rPr>
        <w:tab/>
      </w:r>
      <w:r>
        <w:rPr>
          <w:bCs/>
        </w:rPr>
        <w:tab/>
      </w:r>
      <w:r>
        <w:rPr>
          <w:bCs/>
        </w:rPr>
        <w:tab/>
      </w:r>
      <w:r>
        <w:rPr>
          <w:bCs/>
        </w:rPr>
        <w:tab/>
      </w:r>
      <w:r>
        <w:rPr>
          <w:bCs/>
        </w:rPr>
        <w:tab/>
      </w:r>
      <w:r>
        <w:rPr>
          <w:bCs/>
        </w:rPr>
        <w:tab/>
      </w:r>
      <w:r w:rsidR="00CE08F4">
        <w:rPr>
          <w:bCs/>
        </w:rPr>
        <w:t>B</w:t>
      </w:r>
      <w:r w:rsidR="00CE08F4">
        <w:rPr>
          <w:bCs/>
        </w:rPr>
        <w:tab/>
        <w:t>3.0</w:t>
      </w:r>
      <w:r w:rsidR="00CE08F4">
        <w:rPr>
          <w:bCs/>
        </w:rPr>
        <w:tab/>
        <w:t>83</w:t>
      </w:r>
      <w:r>
        <w:rPr>
          <w:bCs/>
        </w:rPr>
        <w:t>-86%</w:t>
      </w:r>
    </w:p>
    <w:p w:rsidR="00724BD2" w:rsidRDefault="00724BD2" w:rsidP="00724BD2">
      <w:pPr>
        <w:ind w:right="-810"/>
        <w:rPr>
          <w:bCs/>
        </w:rPr>
      </w:pPr>
      <w:r>
        <w:rPr>
          <w:bCs/>
        </w:rPr>
        <w:tab/>
      </w:r>
      <w:r>
        <w:rPr>
          <w:bCs/>
        </w:rPr>
        <w:tab/>
      </w:r>
      <w:r>
        <w:rPr>
          <w:bCs/>
        </w:rPr>
        <w:tab/>
      </w:r>
      <w:r>
        <w:rPr>
          <w:bCs/>
        </w:rPr>
        <w:tab/>
      </w:r>
      <w:r>
        <w:rPr>
          <w:bCs/>
        </w:rPr>
        <w:tab/>
      </w:r>
      <w:r>
        <w:rPr>
          <w:bCs/>
        </w:rPr>
        <w:tab/>
        <w:t xml:space="preserve">                        </w:t>
      </w:r>
      <w:r w:rsidR="00CE08F4">
        <w:rPr>
          <w:bCs/>
        </w:rPr>
        <w:t>B-</w:t>
      </w:r>
      <w:r w:rsidR="00CE08F4">
        <w:rPr>
          <w:bCs/>
        </w:rPr>
        <w:tab/>
        <w:t>2.7</w:t>
      </w:r>
      <w:r w:rsidR="00CE08F4">
        <w:rPr>
          <w:bCs/>
        </w:rPr>
        <w:tab/>
        <w:t>80-82</w:t>
      </w:r>
      <w:r>
        <w:rPr>
          <w:bCs/>
        </w:rPr>
        <w:t>%</w:t>
      </w:r>
    </w:p>
    <w:p w:rsidR="00724BD2" w:rsidRDefault="00724BD2" w:rsidP="00724BD2">
      <w:pPr>
        <w:ind w:right="-810"/>
        <w:rPr>
          <w:bCs/>
        </w:rPr>
      </w:pPr>
      <w:r>
        <w:rPr>
          <w:bCs/>
        </w:rPr>
        <w:tab/>
      </w:r>
      <w:r>
        <w:rPr>
          <w:bCs/>
        </w:rPr>
        <w:tab/>
      </w:r>
      <w:r>
        <w:rPr>
          <w:bCs/>
        </w:rPr>
        <w:tab/>
      </w:r>
      <w:r>
        <w:rPr>
          <w:bCs/>
        </w:rPr>
        <w:tab/>
      </w:r>
      <w:r>
        <w:rPr>
          <w:bCs/>
        </w:rPr>
        <w:tab/>
      </w:r>
      <w:r>
        <w:rPr>
          <w:bCs/>
        </w:rPr>
        <w:tab/>
      </w:r>
      <w:r>
        <w:rPr>
          <w:bCs/>
        </w:rPr>
        <w:tab/>
      </w:r>
      <w:r>
        <w:rPr>
          <w:bCs/>
        </w:rPr>
        <w:tab/>
        <w:t>C+</w:t>
      </w:r>
      <w:r>
        <w:rPr>
          <w:bCs/>
        </w:rPr>
        <w:tab/>
        <w:t>2.3</w:t>
      </w:r>
      <w:r>
        <w:rPr>
          <w:bCs/>
        </w:rPr>
        <w:tab/>
        <w:t>77-79%</w:t>
      </w:r>
    </w:p>
    <w:p w:rsidR="00724BD2" w:rsidRDefault="00724BD2" w:rsidP="00724BD2">
      <w:pPr>
        <w:ind w:right="-810"/>
        <w:rPr>
          <w:bCs/>
        </w:rPr>
      </w:pPr>
      <w:r>
        <w:rPr>
          <w:bCs/>
        </w:rPr>
        <w:tab/>
      </w:r>
      <w:r>
        <w:rPr>
          <w:bCs/>
        </w:rPr>
        <w:tab/>
      </w:r>
      <w:r>
        <w:rPr>
          <w:bCs/>
        </w:rPr>
        <w:tab/>
      </w:r>
      <w:r>
        <w:rPr>
          <w:bCs/>
        </w:rPr>
        <w:tab/>
      </w:r>
      <w:r>
        <w:rPr>
          <w:bCs/>
        </w:rPr>
        <w:tab/>
      </w:r>
      <w:r>
        <w:rPr>
          <w:bCs/>
        </w:rPr>
        <w:tab/>
      </w:r>
      <w:r>
        <w:rPr>
          <w:bCs/>
        </w:rPr>
        <w:tab/>
      </w:r>
      <w:r>
        <w:rPr>
          <w:bCs/>
        </w:rPr>
        <w:tab/>
      </w:r>
      <w:r w:rsidR="00CE08F4">
        <w:rPr>
          <w:bCs/>
        </w:rPr>
        <w:t>C</w:t>
      </w:r>
      <w:r w:rsidR="00CE08F4">
        <w:rPr>
          <w:bCs/>
        </w:rPr>
        <w:tab/>
        <w:t>2.0</w:t>
      </w:r>
      <w:r w:rsidR="00CE08F4">
        <w:rPr>
          <w:bCs/>
        </w:rPr>
        <w:tab/>
        <w:t>73</w:t>
      </w:r>
      <w:r>
        <w:rPr>
          <w:bCs/>
        </w:rPr>
        <w:t>-76%</w:t>
      </w:r>
    </w:p>
    <w:p w:rsidR="00724BD2" w:rsidRDefault="00724BD2" w:rsidP="00724BD2">
      <w:pPr>
        <w:ind w:right="-810"/>
        <w:rPr>
          <w:bCs/>
        </w:rPr>
      </w:pPr>
      <w:r>
        <w:rPr>
          <w:bCs/>
        </w:rPr>
        <w:t>Average achievement</w:t>
      </w:r>
      <w:r>
        <w:rPr>
          <w:bCs/>
        </w:rPr>
        <w:tab/>
      </w:r>
      <w:r>
        <w:rPr>
          <w:bCs/>
        </w:rPr>
        <w:tab/>
      </w:r>
      <w:r>
        <w:rPr>
          <w:bCs/>
        </w:rPr>
        <w:tab/>
        <w:t xml:space="preserve">                        </w:t>
      </w:r>
      <w:r>
        <w:rPr>
          <w:bCs/>
        </w:rPr>
        <w:tab/>
      </w:r>
      <w:r w:rsidR="00CE08F4">
        <w:rPr>
          <w:bCs/>
        </w:rPr>
        <w:t>C-</w:t>
      </w:r>
      <w:r w:rsidR="00CE08F4">
        <w:rPr>
          <w:bCs/>
        </w:rPr>
        <w:tab/>
        <w:t>1.7</w:t>
      </w:r>
      <w:r w:rsidR="00CE08F4">
        <w:rPr>
          <w:bCs/>
        </w:rPr>
        <w:tab/>
        <w:t>70-72</w:t>
      </w:r>
      <w:r>
        <w:rPr>
          <w:bCs/>
        </w:rPr>
        <w:t>%</w:t>
      </w:r>
    </w:p>
    <w:p w:rsidR="00724BD2" w:rsidRDefault="00724BD2" w:rsidP="00724BD2">
      <w:pPr>
        <w:ind w:right="-810"/>
        <w:rPr>
          <w:bCs/>
        </w:rPr>
      </w:pPr>
      <w:r>
        <w:rPr>
          <w:bCs/>
        </w:rPr>
        <w:tab/>
      </w:r>
      <w:r>
        <w:rPr>
          <w:bCs/>
        </w:rPr>
        <w:tab/>
      </w:r>
      <w:r>
        <w:rPr>
          <w:bCs/>
        </w:rPr>
        <w:tab/>
      </w:r>
      <w:r>
        <w:rPr>
          <w:bCs/>
        </w:rPr>
        <w:tab/>
      </w:r>
      <w:r>
        <w:rPr>
          <w:bCs/>
        </w:rPr>
        <w:tab/>
      </w:r>
      <w:r>
        <w:rPr>
          <w:bCs/>
        </w:rPr>
        <w:tab/>
      </w:r>
      <w:r>
        <w:rPr>
          <w:bCs/>
        </w:rPr>
        <w:tab/>
      </w:r>
      <w:r>
        <w:rPr>
          <w:bCs/>
        </w:rPr>
        <w:tab/>
      </w:r>
      <w:r w:rsidR="005C4B20">
        <w:rPr>
          <w:bCs/>
        </w:rPr>
        <w:t>D+</w:t>
      </w:r>
      <w:r w:rsidR="005C4B20">
        <w:rPr>
          <w:bCs/>
        </w:rPr>
        <w:tab/>
        <w:t>1.3</w:t>
      </w:r>
      <w:r w:rsidR="005C4B20">
        <w:rPr>
          <w:bCs/>
        </w:rPr>
        <w:tab/>
        <w:t>67-6</w:t>
      </w:r>
      <w:r>
        <w:rPr>
          <w:bCs/>
        </w:rPr>
        <w:t>9%</w:t>
      </w:r>
    </w:p>
    <w:p w:rsidR="00724BD2" w:rsidRDefault="00724BD2" w:rsidP="00724BD2">
      <w:pPr>
        <w:ind w:right="-810"/>
        <w:rPr>
          <w:bCs/>
        </w:rPr>
      </w:pPr>
      <w:r>
        <w:rPr>
          <w:bCs/>
        </w:rPr>
        <w:tab/>
      </w:r>
      <w:r>
        <w:rPr>
          <w:bCs/>
        </w:rPr>
        <w:tab/>
      </w:r>
      <w:r>
        <w:rPr>
          <w:bCs/>
        </w:rPr>
        <w:tab/>
      </w:r>
      <w:r>
        <w:rPr>
          <w:bCs/>
        </w:rPr>
        <w:tab/>
      </w:r>
      <w:r>
        <w:rPr>
          <w:bCs/>
        </w:rPr>
        <w:tab/>
      </w:r>
      <w:r>
        <w:rPr>
          <w:bCs/>
        </w:rPr>
        <w:tab/>
      </w:r>
      <w:r>
        <w:rPr>
          <w:bCs/>
        </w:rPr>
        <w:tab/>
      </w:r>
      <w:r>
        <w:rPr>
          <w:bCs/>
        </w:rPr>
        <w:tab/>
      </w:r>
      <w:r w:rsidR="0090096E">
        <w:rPr>
          <w:bCs/>
        </w:rPr>
        <w:t>D</w:t>
      </w:r>
      <w:r w:rsidR="0090096E">
        <w:rPr>
          <w:bCs/>
        </w:rPr>
        <w:tab/>
        <w:t>1.0</w:t>
      </w:r>
      <w:r w:rsidR="0090096E">
        <w:rPr>
          <w:bCs/>
        </w:rPr>
        <w:tab/>
        <w:t>63</w:t>
      </w:r>
      <w:r>
        <w:rPr>
          <w:bCs/>
        </w:rPr>
        <w:t>-66%</w:t>
      </w:r>
    </w:p>
    <w:p w:rsidR="00724BD2" w:rsidRDefault="00724BD2" w:rsidP="00724BD2">
      <w:pPr>
        <w:ind w:right="-810"/>
        <w:rPr>
          <w:bCs/>
        </w:rPr>
      </w:pPr>
      <w:r>
        <w:rPr>
          <w:bCs/>
        </w:rPr>
        <w:t>Below average achievement</w:t>
      </w:r>
      <w:r>
        <w:rPr>
          <w:bCs/>
        </w:rPr>
        <w:tab/>
      </w:r>
      <w:r>
        <w:rPr>
          <w:bCs/>
        </w:rPr>
        <w:tab/>
      </w:r>
      <w:r>
        <w:rPr>
          <w:bCs/>
        </w:rPr>
        <w:tab/>
      </w:r>
      <w:r>
        <w:rPr>
          <w:bCs/>
        </w:rPr>
        <w:tab/>
        <w:t xml:space="preserve">            </w:t>
      </w:r>
      <w:r w:rsidR="0090096E">
        <w:rPr>
          <w:bCs/>
        </w:rPr>
        <w:t>D-</w:t>
      </w:r>
      <w:r w:rsidR="0090096E">
        <w:rPr>
          <w:bCs/>
        </w:rPr>
        <w:tab/>
        <w:t>0.7</w:t>
      </w:r>
      <w:r w:rsidR="0090096E">
        <w:rPr>
          <w:bCs/>
        </w:rPr>
        <w:tab/>
        <w:t>60-62</w:t>
      </w:r>
      <w:r>
        <w:rPr>
          <w:bCs/>
        </w:rPr>
        <w:t>%</w:t>
      </w:r>
    </w:p>
    <w:p w:rsidR="00724BD2" w:rsidRDefault="00724BD2" w:rsidP="00724BD2">
      <w:pPr>
        <w:ind w:right="-810"/>
        <w:rPr>
          <w:bCs/>
        </w:rPr>
      </w:pPr>
      <w:r>
        <w:rPr>
          <w:bCs/>
        </w:rPr>
        <w:t>Failure, unsatisfactory</w:t>
      </w:r>
      <w:r>
        <w:rPr>
          <w:bCs/>
        </w:rPr>
        <w:tab/>
      </w:r>
      <w:r>
        <w:rPr>
          <w:bCs/>
        </w:rPr>
        <w:tab/>
      </w:r>
      <w:r>
        <w:rPr>
          <w:bCs/>
        </w:rPr>
        <w:tab/>
      </w:r>
      <w:r>
        <w:rPr>
          <w:bCs/>
        </w:rPr>
        <w:tab/>
      </w:r>
      <w:r>
        <w:rPr>
          <w:bCs/>
        </w:rPr>
        <w:tab/>
      </w:r>
      <w:r>
        <w:rPr>
          <w:bCs/>
        </w:rPr>
        <w:tab/>
        <w:t>F</w:t>
      </w:r>
      <w:r>
        <w:rPr>
          <w:bCs/>
        </w:rPr>
        <w:tab/>
        <w:t>0.0</w:t>
      </w:r>
      <w:r>
        <w:rPr>
          <w:bCs/>
        </w:rPr>
        <w:tab/>
        <w:t>below 60%</w:t>
      </w:r>
    </w:p>
    <w:p w:rsidR="00724BD2" w:rsidRDefault="00724BD2" w:rsidP="00724BD2">
      <w:pPr>
        <w:ind w:right="-810"/>
        <w:rPr>
          <w:bCs/>
        </w:rPr>
      </w:pPr>
      <w:r>
        <w:rPr>
          <w:bCs/>
        </w:rPr>
        <w:t>Official withdrawal</w:t>
      </w:r>
      <w:r>
        <w:rPr>
          <w:bCs/>
        </w:rPr>
        <w:tab/>
      </w:r>
      <w:r>
        <w:rPr>
          <w:bCs/>
        </w:rPr>
        <w:tab/>
      </w:r>
      <w:r>
        <w:rPr>
          <w:bCs/>
        </w:rPr>
        <w:tab/>
      </w:r>
      <w:r>
        <w:rPr>
          <w:bCs/>
        </w:rPr>
        <w:tab/>
      </w:r>
      <w:r>
        <w:rPr>
          <w:bCs/>
        </w:rPr>
        <w:tab/>
      </w:r>
      <w:r>
        <w:rPr>
          <w:bCs/>
        </w:rPr>
        <w:tab/>
        <w:t>W</w:t>
      </w:r>
      <w:r>
        <w:rPr>
          <w:bCs/>
        </w:rPr>
        <w:tab/>
      </w:r>
    </w:p>
    <w:p w:rsidR="00724BD2" w:rsidRDefault="00724BD2" w:rsidP="00724BD2">
      <w:pPr>
        <w:ind w:right="-810"/>
        <w:rPr>
          <w:bCs/>
        </w:rPr>
      </w:pPr>
      <w:r>
        <w:rPr>
          <w:bCs/>
        </w:rPr>
        <w:t>Incomplete</w:t>
      </w:r>
      <w:r>
        <w:rPr>
          <w:bCs/>
        </w:rPr>
        <w:tab/>
      </w:r>
      <w:r>
        <w:rPr>
          <w:bCs/>
        </w:rPr>
        <w:tab/>
      </w:r>
      <w:r>
        <w:rPr>
          <w:bCs/>
        </w:rPr>
        <w:tab/>
      </w:r>
      <w:r>
        <w:rPr>
          <w:bCs/>
        </w:rPr>
        <w:tab/>
      </w:r>
      <w:r>
        <w:rPr>
          <w:bCs/>
        </w:rPr>
        <w:tab/>
      </w:r>
      <w:r>
        <w:rPr>
          <w:bCs/>
        </w:rPr>
        <w:tab/>
      </w:r>
      <w:r>
        <w:rPr>
          <w:bCs/>
        </w:rPr>
        <w:tab/>
        <w:t>I</w:t>
      </w:r>
    </w:p>
    <w:p w:rsidR="00724BD2" w:rsidRDefault="00724BD2" w:rsidP="00724BD2">
      <w:pPr>
        <w:ind w:right="-810"/>
        <w:rPr>
          <w:bCs/>
        </w:rPr>
      </w:pPr>
      <w:r>
        <w:rPr>
          <w:bCs/>
        </w:rPr>
        <w:t>Pass/Fail</w:t>
      </w:r>
      <w:r>
        <w:rPr>
          <w:bCs/>
        </w:rPr>
        <w:tab/>
      </w:r>
      <w:r>
        <w:rPr>
          <w:bCs/>
        </w:rPr>
        <w:tab/>
      </w:r>
      <w:r>
        <w:rPr>
          <w:bCs/>
        </w:rPr>
        <w:tab/>
      </w:r>
      <w:r>
        <w:rPr>
          <w:bCs/>
        </w:rPr>
        <w:tab/>
      </w:r>
      <w:r>
        <w:rPr>
          <w:bCs/>
        </w:rPr>
        <w:tab/>
      </w:r>
      <w:r>
        <w:rPr>
          <w:bCs/>
        </w:rPr>
        <w:tab/>
      </w:r>
      <w:r>
        <w:rPr>
          <w:bCs/>
        </w:rPr>
        <w:tab/>
        <w:t>P/F</w:t>
      </w:r>
    </w:p>
    <w:p w:rsidR="00724BD2" w:rsidRDefault="00724BD2" w:rsidP="00724BD2">
      <w:pPr>
        <w:ind w:right="-810"/>
        <w:rPr>
          <w:bCs/>
        </w:rPr>
      </w:pPr>
      <w:r>
        <w:rPr>
          <w:bCs/>
        </w:rPr>
        <w:t>Satisfactory/Unsatisfactory</w:t>
      </w:r>
      <w:r>
        <w:rPr>
          <w:bCs/>
        </w:rPr>
        <w:tab/>
      </w:r>
      <w:r>
        <w:rPr>
          <w:bCs/>
        </w:rPr>
        <w:tab/>
      </w:r>
      <w:r>
        <w:rPr>
          <w:bCs/>
        </w:rPr>
        <w:tab/>
      </w:r>
      <w:r>
        <w:rPr>
          <w:bCs/>
        </w:rPr>
        <w:tab/>
      </w:r>
      <w:r>
        <w:rPr>
          <w:bCs/>
        </w:rPr>
        <w:tab/>
        <w:t>S/U</w:t>
      </w:r>
    </w:p>
    <w:p w:rsidR="00724BD2" w:rsidRDefault="00724BD2" w:rsidP="00724BD2">
      <w:pPr>
        <w:ind w:right="-810"/>
        <w:rPr>
          <w:bCs/>
        </w:rPr>
      </w:pPr>
      <w:r>
        <w:rPr>
          <w:bCs/>
        </w:rPr>
        <w:t>Audit</w:t>
      </w:r>
      <w:r>
        <w:rPr>
          <w:bCs/>
        </w:rPr>
        <w:tab/>
      </w:r>
      <w:r>
        <w:rPr>
          <w:bCs/>
        </w:rPr>
        <w:tab/>
      </w:r>
      <w:r>
        <w:rPr>
          <w:bCs/>
        </w:rPr>
        <w:tab/>
      </w:r>
      <w:r>
        <w:rPr>
          <w:bCs/>
        </w:rPr>
        <w:tab/>
      </w:r>
      <w:r>
        <w:rPr>
          <w:bCs/>
        </w:rPr>
        <w:tab/>
      </w:r>
      <w:r>
        <w:rPr>
          <w:bCs/>
        </w:rPr>
        <w:tab/>
      </w:r>
      <w:r>
        <w:rPr>
          <w:bCs/>
        </w:rPr>
        <w:tab/>
      </w:r>
      <w:r>
        <w:rPr>
          <w:bCs/>
        </w:rPr>
        <w:tab/>
        <w:t>AU</w:t>
      </w:r>
    </w:p>
    <w:p w:rsidR="00724BD2" w:rsidRDefault="00724BD2" w:rsidP="00724BD2">
      <w:pPr>
        <w:ind w:right="-810"/>
        <w:rPr>
          <w:bCs/>
        </w:rPr>
      </w:pPr>
      <w:r>
        <w:rPr>
          <w:bCs/>
        </w:rPr>
        <w:t>Credit Pending</w:t>
      </w:r>
      <w:r>
        <w:rPr>
          <w:bCs/>
        </w:rPr>
        <w:tab/>
      </w:r>
      <w:r>
        <w:rPr>
          <w:bCs/>
        </w:rPr>
        <w:tab/>
      </w:r>
      <w:r>
        <w:rPr>
          <w:bCs/>
        </w:rPr>
        <w:tab/>
      </w:r>
      <w:r>
        <w:rPr>
          <w:bCs/>
        </w:rPr>
        <w:tab/>
      </w:r>
      <w:r>
        <w:rPr>
          <w:bCs/>
        </w:rPr>
        <w:tab/>
      </w:r>
      <w:r>
        <w:rPr>
          <w:bCs/>
        </w:rPr>
        <w:tab/>
        <w:t>CP</w:t>
      </w:r>
    </w:p>
    <w:p w:rsidR="00724BD2" w:rsidRDefault="00724BD2" w:rsidP="00724BD2">
      <w:pPr>
        <w:ind w:left="-810" w:right="-810"/>
        <w:rPr>
          <w:bCs/>
        </w:rPr>
      </w:pPr>
      <w:r>
        <w:rPr>
          <w:bCs/>
        </w:rPr>
        <w:tab/>
      </w:r>
    </w:p>
    <w:p w:rsidR="0057726B" w:rsidRDefault="0057726B" w:rsidP="00736F1B">
      <w:pPr>
        <w:pStyle w:val="Heading1"/>
        <w:ind w:left="-720" w:right="-810"/>
        <w:rPr>
          <w:rFonts w:eastAsia="SimSun"/>
        </w:rPr>
      </w:pPr>
      <w:bookmarkStart w:id="44" w:name="_Toc489959241"/>
      <w:bookmarkStart w:id="45" w:name="_Toc522000114"/>
    </w:p>
    <w:p w:rsidR="00724BD2" w:rsidRDefault="00724BD2" w:rsidP="00736F1B">
      <w:pPr>
        <w:pStyle w:val="Heading1"/>
        <w:ind w:left="-720" w:right="-810"/>
        <w:rPr>
          <w:rFonts w:eastAsia="SimSun"/>
        </w:rPr>
      </w:pPr>
      <w:r>
        <w:rPr>
          <w:rFonts w:eastAsia="SimSun"/>
        </w:rPr>
        <w:t>Credit Pending (CP)</w:t>
      </w:r>
      <w:bookmarkEnd w:id="44"/>
      <w:bookmarkEnd w:id="45"/>
    </w:p>
    <w:p w:rsidR="00724BD2" w:rsidRDefault="00724BD2" w:rsidP="00736F1B">
      <w:pPr>
        <w:ind w:left="-720" w:right="-810"/>
        <w:rPr>
          <w:rFonts w:eastAsia="SimSun"/>
        </w:rPr>
      </w:pPr>
    </w:p>
    <w:p w:rsidR="00724BD2" w:rsidRDefault="00724BD2" w:rsidP="00736F1B">
      <w:pPr>
        <w:autoSpaceDE w:val="0"/>
        <w:autoSpaceDN w:val="0"/>
        <w:ind w:left="-720" w:right="-810"/>
      </w:pPr>
      <w:r>
        <w:t xml:space="preserve">Students, who complete a student teaching placement but have not submitted all the required documentation / paperwork OR need to complete required field experience hours and submit documentation, will receive a grade of Credit Pending (CP).  Credit Pending is only given when a student demonstrates that all fieldwork and/or paperwork will be completed in a maximum of 30 days. Students who have a grade of CP but do not submit paperwork within the 30 day period will earn an unsatisfactory grade (U) for student teaching. </w:t>
      </w:r>
    </w:p>
    <w:p w:rsidR="00724BD2" w:rsidRDefault="00724BD2" w:rsidP="00736F1B">
      <w:pPr>
        <w:autoSpaceDE w:val="0"/>
        <w:autoSpaceDN w:val="0"/>
        <w:ind w:left="-720" w:right="-810"/>
      </w:pPr>
    </w:p>
    <w:p w:rsidR="00724BD2" w:rsidRDefault="00724BD2" w:rsidP="00736F1B">
      <w:pPr>
        <w:autoSpaceDE w:val="0"/>
        <w:autoSpaceDN w:val="0"/>
        <w:ind w:left="-720" w:right="-810"/>
      </w:pPr>
      <w:r>
        <w:t>Students expecting to graduate at the end of student teaching must submit all paperwork prior to the end of that term (May/December). Paperwork submitted late may result in graduation and certification being delayed.</w:t>
      </w:r>
    </w:p>
    <w:p w:rsidR="00724BD2" w:rsidRDefault="00724BD2" w:rsidP="00736F1B">
      <w:pPr>
        <w:ind w:left="-720" w:right="-810"/>
      </w:pPr>
      <w:r>
        <w:t xml:space="preserve"> </w:t>
      </w:r>
    </w:p>
    <w:p w:rsidR="002B7C6C" w:rsidRDefault="002B7C6C">
      <w:pPr>
        <w:spacing w:after="200" w:line="276" w:lineRule="auto"/>
        <w:rPr>
          <w:b/>
          <w:bCs/>
        </w:rPr>
      </w:pPr>
      <w:bookmarkStart w:id="46" w:name="_Toc489959242"/>
      <w:bookmarkStart w:id="47" w:name="_Toc522000115"/>
      <w:r>
        <w:br w:type="page"/>
      </w:r>
    </w:p>
    <w:p w:rsidR="00724BD2" w:rsidRDefault="00724BD2" w:rsidP="00736F1B">
      <w:pPr>
        <w:pStyle w:val="Heading1"/>
        <w:ind w:left="-720" w:right="-810"/>
      </w:pPr>
      <w:r>
        <w:lastRenderedPageBreak/>
        <w:t>Incomplete (I)</w:t>
      </w:r>
      <w:bookmarkEnd w:id="46"/>
      <w:bookmarkEnd w:id="47"/>
    </w:p>
    <w:p w:rsidR="00724BD2" w:rsidRDefault="00724BD2" w:rsidP="00736F1B">
      <w:pPr>
        <w:ind w:left="-720" w:right="-810"/>
      </w:pPr>
    </w:p>
    <w:p w:rsidR="00724BD2" w:rsidRDefault="00724BD2" w:rsidP="00736F1B">
      <w:pPr>
        <w:ind w:left="-720" w:right="-810"/>
      </w:pPr>
      <w:r>
        <w:t xml:space="preserve">An incomplete is given only for a compellingly sufficient reason as determined by the instructor. It is completed in a manner determined by mutual agreement between the student and instructor as indicated on the Incomplete Form. This form must be signed by both student and instructor. </w:t>
      </w:r>
    </w:p>
    <w:p w:rsidR="00724BD2" w:rsidRDefault="00724BD2" w:rsidP="00736F1B">
      <w:pPr>
        <w:ind w:left="-720" w:right="-810"/>
      </w:pPr>
    </w:p>
    <w:p w:rsidR="00DB1F57" w:rsidRDefault="00724BD2" w:rsidP="00736F1B">
      <w:pPr>
        <w:ind w:left="-720" w:right="-810"/>
      </w:pPr>
      <w:r>
        <w:t xml:space="preserve">Incomplete Grade Forms may be obtained from the instructor or in the Office of the Registrar. It is the responsibility of the student to complete the requirements of the Incomplete by the date stated on the form. </w:t>
      </w:r>
    </w:p>
    <w:p w:rsidR="00724BD2" w:rsidRDefault="00724BD2" w:rsidP="00736F1B">
      <w:pPr>
        <w:ind w:left="-720" w:right="-810"/>
      </w:pPr>
      <w:r>
        <w:t xml:space="preserve">Course completion is not to exceed the termination of the semester immediately following the initiation of the Incomplete. The student assumes the risk of not being able to complete the study if a faculty member is no longer at the College. All information must be complete when the form is submitted to the Office of the Registrar. If any part of the Incomplete Form is left unanswered, the form will be sent back to the instructor and no grade will be issued until the form is correctly filed. </w:t>
      </w:r>
    </w:p>
    <w:p w:rsidR="00724BD2" w:rsidRDefault="00724BD2" w:rsidP="00736F1B">
      <w:pPr>
        <w:ind w:left="-720" w:right="-810"/>
      </w:pPr>
      <w:r>
        <w:br/>
        <w:t xml:space="preserve">An Incomplete must be removed from the student's record by the end of the semester following the semester in which the Incomplete was received. Exceptions will be made to this rule only prior to the stated deadline and under compelling circumstances with the approval of the Vice </w:t>
      </w:r>
      <w:r w:rsidR="009B34B0">
        <w:t>President for Academic Affairs.</w:t>
      </w:r>
      <w:r>
        <w:t xml:space="preserve"> Any student receiving an Incomplete (“I”) grade will not be considered for Dean's List or Merit List (undergraduate programs) status during the semester in which the Incomplete was issued.</w:t>
      </w:r>
    </w:p>
    <w:p w:rsidR="00724BD2" w:rsidRPr="00ED1510" w:rsidRDefault="00724BD2" w:rsidP="00736F1B">
      <w:pPr>
        <w:ind w:left="-720" w:right="-810"/>
        <w:rPr>
          <w:b/>
          <w:sz w:val="16"/>
          <w:szCs w:val="16"/>
        </w:rPr>
      </w:pPr>
    </w:p>
    <w:p w:rsidR="00724BD2" w:rsidRDefault="00724BD2" w:rsidP="00F90D97">
      <w:pPr>
        <w:pStyle w:val="Heading1"/>
        <w:ind w:left="-720"/>
      </w:pPr>
      <w:bookmarkStart w:id="48" w:name="_Toc522000116"/>
      <w:r>
        <w:t>Methods Courses</w:t>
      </w:r>
      <w:bookmarkEnd w:id="48"/>
    </w:p>
    <w:p w:rsidR="00724BD2" w:rsidRPr="00ED1510" w:rsidRDefault="00724BD2" w:rsidP="00736F1B">
      <w:pPr>
        <w:ind w:left="-720" w:right="-810"/>
        <w:jc w:val="center"/>
        <w:rPr>
          <w:b/>
          <w:sz w:val="16"/>
          <w:szCs w:val="16"/>
        </w:rPr>
      </w:pPr>
    </w:p>
    <w:p w:rsidR="00724BD2" w:rsidRDefault="00724BD2" w:rsidP="00736F1B">
      <w:pPr>
        <w:ind w:left="-720" w:right="-810"/>
      </w:pPr>
      <w:r>
        <w:t>Undergraduate students must receive a</w:t>
      </w:r>
      <w:r>
        <w:rPr>
          <w:b/>
        </w:rPr>
        <w:t xml:space="preserve"> grade of a C or above for all pedagogical courses. </w:t>
      </w:r>
      <w:r>
        <w:t xml:space="preserve">Otherwise the course must be repeated. </w:t>
      </w:r>
    </w:p>
    <w:p w:rsidR="00724BD2" w:rsidRDefault="00724BD2" w:rsidP="00736F1B">
      <w:pPr>
        <w:ind w:left="-720" w:right="-810"/>
        <w:rPr>
          <w:sz w:val="16"/>
          <w:szCs w:val="16"/>
        </w:rPr>
      </w:pPr>
    </w:p>
    <w:p w:rsidR="00724BD2" w:rsidRDefault="00724BD2" w:rsidP="00F90D97">
      <w:pPr>
        <w:pStyle w:val="Heading1"/>
        <w:ind w:left="-720"/>
      </w:pPr>
      <w:bookmarkStart w:id="49" w:name="_Toc522000117"/>
      <w:r>
        <w:t>Concentration Courses</w:t>
      </w:r>
      <w:bookmarkEnd w:id="49"/>
    </w:p>
    <w:p w:rsidR="00724BD2" w:rsidRPr="00ED1510" w:rsidRDefault="00724BD2" w:rsidP="00736F1B">
      <w:pPr>
        <w:ind w:left="-720" w:right="-810"/>
        <w:jc w:val="center"/>
        <w:rPr>
          <w:b/>
          <w:sz w:val="16"/>
          <w:szCs w:val="16"/>
        </w:rPr>
      </w:pPr>
    </w:p>
    <w:p w:rsidR="00724BD2" w:rsidRDefault="00724BD2" w:rsidP="00736F1B">
      <w:pPr>
        <w:ind w:left="-720" w:right="-810"/>
      </w:pPr>
      <w:r>
        <w:t xml:space="preserve">Undergraduate Early Childhood/Childhood students must receive </w:t>
      </w:r>
      <w:r>
        <w:rPr>
          <w:b/>
        </w:rPr>
        <w:t>a grade of a C</w:t>
      </w:r>
      <w:r>
        <w:t xml:space="preserve"> or above in all concentration courses. Otherwise the course must be repeated.  </w:t>
      </w:r>
    </w:p>
    <w:p w:rsidR="00C406D4" w:rsidRPr="00ED1510" w:rsidRDefault="00C406D4" w:rsidP="00ED1510">
      <w:pPr>
        <w:ind w:right="-810"/>
        <w:rPr>
          <w:sz w:val="16"/>
          <w:szCs w:val="16"/>
        </w:rPr>
      </w:pPr>
    </w:p>
    <w:p w:rsidR="00724BD2" w:rsidRDefault="00724BD2" w:rsidP="00736F1B">
      <w:pPr>
        <w:pStyle w:val="Heading1"/>
        <w:ind w:left="-720" w:right="-810"/>
      </w:pPr>
      <w:bookmarkStart w:id="50" w:name="_Toc489959243"/>
      <w:bookmarkStart w:id="51" w:name="_Toc522000118"/>
      <w:r>
        <w:t xml:space="preserve">Academic </w:t>
      </w:r>
      <w:bookmarkEnd w:id="50"/>
      <w:r w:rsidR="00DC0AA1">
        <w:t>Progress Reports</w:t>
      </w:r>
      <w:bookmarkEnd w:id="51"/>
    </w:p>
    <w:p w:rsidR="00724BD2" w:rsidRPr="00ED1510" w:rsidRDefault="00724BD2" w:rsidP="00736F1B">
      <w:pPr>
        <w:ind w:left="-720" w:right="-810"/>
        <w:rPr>
          <w:sz w:val="16"/>
          <w:szCs w:val="16"/>
        </w:rPr>
      </w:pPr>
    </w:p>
    <w:p w:rsidR="00724BD2" w:rsidRDefault="00DC0AA1" w:rsidP="00736F1B">
      <w:pPr>
        <w:ind w:left="-720" w:right="-810"/>
      </w:pPr>
      <w:r>
        <w:t>Academic progress reports</w:t>
      </w:r>
      <w:r w:rsidR="00724BD2">
        <w:t xml:space="preserve"> will be given to any student who is in danger of earning a C or below for the course. Other areas of concern can include, but are not limited to attendance, poorly written assignments, </w:t>
      </w:r>
      <w:r>
        <w:t xml:space="preserve">or </w:t>
      </w:r>
      <w:r w:rsidR="00724BD2">
        <w:t>non-submission of assignments</w:t>
      </w:r>
      <w:r>
        <w:t xml:space="preserve">. </w:t>
      </w:r>
      <w:r w:rsidR="00724BD2">
        <w:t xml:space="preserve">   </w:t>
      </w:r>
    </w:p>
    <w:p w:rsidR="00724BD2" w:rsidRPr="00ED1510" w:rsidRDefault="00724BD2" w:rsidP="00736F1B">
      <w:pPr>
        <w:ind w:left="-720" w:right="-810"/>
        <w:rPr>
          <w:sz w:val="16"/>
          <w:szCs w:val="16"/>
        </w:rPr>
      </w:pPr>
    </w:p>
    <w:p w:rsidR="00724BD2" w:rsidRDefault="00724BD2" w:rsidP="00736F1B">
      <w:pPr>
        <w:pStyle w:val="Heading1"/>
        <w:ind w:left="-720" w:right="-810"/>
      </w:pPr>
      <w:bookmarkStart w:id="52" w:name="_Toc489959244"/>
      <w:bookmarkStart w:id="53" w:name="_Toc522000119"/>
      <w:r>
        <w:t>Grade Appeal Process</w:t>
      </w:r>
      <w:bookmarkEnd w:id="52"/>
      <w:bookmarkEnd w:id="53"/>
    </w:p>
    <w:p w:rsidR="00724BD2" w:rsidRPr="00ED1510" w:rsidRDefault="00724BD2" w:rsidP="00ED1510">
      <w:pPr>
        <w:pStyle w:val="NoSpacing"/>
        <w:rPr>
          <w:sz w:val="16"/>
          <w:szCs w:val="16"/>
        </w:rPr>
      </w:pPr>
    </w:p>
    <w:p w:rsidR="00724BD2" w:rsidRDefault="00724BD2" w:rsidP="00736F1B">
      <w:pPr>
        <w:ind w:left="-720" w:right="-810"/>
      </w:pPr>
      <w:r>
        <w:t>Education students wishing to appeal a final grade in a course must do so in writing within 60 days of the semester’s grade report. This written appeal should be directed to the instructor of the c</w:t>
      </w:r>
      <w:r w:rsidR="00624A71">
        <w:t xml:space="preserve">ourse in question, then to the </w:t>
      </w:r>
      <w:r>
        <w:t>Chair of the Department of Education. Before moving to the next level, students must receive a written response for each level.</w:t>
      </w:r>
    </w:p>
    <w:p w:rsidR="00724BD2" w:rsidRPr="00ED1510" w:rsidRDefault="00724BD2" w:rsidP="00ED1510">
      <w:pPr>
        <w:pStyle w:val="NoSpacing"/>
        <w:rPr>
          <w:sz w:val="16"/>
          <w:szCs w:val="16"/>
        </w:rPr>
      </w:pPr>
    </w:p>
    <w:p w:rsidR="00724BD2" w:rsidRDefault="00724BD2" w:rsidP="00736F1B">
      <w:pPr>
        <w:pStyle w:val="Heading1"/>
        <w:ind w:left="-720" w:right="-810"/>
      </w:pPr>
      <w:bookmarkStart w:id="54" w:name="_Toc489959245"/>
      <w:bookmarkStart w:id="55" w:name="_Toc522000120"/>
      <w:r>
        <w:t>Academic Standards</w:t>
      </w:r>
      <w:bookmarkEnd w:id="54"/>
      <w:bookmarkEnd w:id="55"/>
    </w:p>
    <w:p w:rsidR="00724BD2" w:rsidRPr="00ED1510" w:rsidRDefault="00724BD2" w:rsidP="00736F1B">
      <w:pPr>
        <w:ind w:left="-720" w:right="-810"/>
        <w:rPr>
          <w:sz w:val="16"/>
          <w:szCs w:val="16"/>
        </w:rPr>
      </w:pPr>
    </w:p>
    <w:p w:rsidR="00724BD2" w:rsidRDefault="00724BD2" w:rsidP="00736F1B">
      <w:pPr>
        <w:ind w:left="-720" w:right="-810"/>
      </w:pPr>
      <w:r>
        <w:t xml:space="preserve">Undergraduate students for information regarding college-wide policies on good standing, academic alerts, academic </w:t>
      </w:r>
      <w:r>
        <w:rPr>
          <w:b/>
        </w:rPr>
        <w:t>probation, suspension, the appeal process</w:t>
      </w:r>
      <w:r>
        <w:t xml:space="preserve">, re-instatement, and the academic fresh start policy go to pages in the undergraduate catalog at </w:t>
      </w:r>
      <w:hyperlink r:id="rId48" w:history="1">
        <w:r>
          <w:rPr>
            <w:rStyle w:val="Hyperlink"/>
          </w:rPr>
          <w:t>http://www.medaille.edu/academics/catalogs</w:t>
        </w:r>
      </w:hyperlink>
      <w:r>
        <w:t xml:space="preserve">. </w:t>
      </w:r>
    </w:p>
    <w:p w:rsidR="00F2673E" w:rsidRPr="00ED1510" w:rsidRDefault="00F2673E" w:rsidP="00ED1510">
      <w:pPr>
        <w:pStyle w:val="NoSpacing"/>
        <w:rPr>
          <w:sz w:val="16"/>
          <w:szCs w:val="16"/>
        </w:rPr>
      </w:pPr>
    </w:p>
    <w:p w:rsidR="003D364A" w:rsidRDefault="003D364A" w:rsidP="003D364A">
      <w:pPr>
        <w:pStyle w:val="Heading1"/>
        <w:ind w:left="-720"/>
      </w:pPr>
      <w:bookmarkStart w:id="56" w:name="_Toc522000121"/>
      <w:bookmarkStart w:id="57" w:name="_Toc489959252"/>
      <w:r>
        <w:lastRenderedPageBreak/>
        <w:t>Department of Education Undergraduate Dismissal Policy</w:t>
      </w:r>
      <w:bookmarkEnd w:id="56"/>
    </w:p>
    <w:p w:rsidR="003D364A" w:rsidRDefault="003D364A" w:rsidP="003D364A">
      <w:pPr>
        <w:ind w:left="-720" w:right="-810"/>
        <w:jc w:val="center"/>
        <w:rPr>
          <w:b/>
        </w:rPr>
      </w:pPr>
    </w:p>
    <w:p w:rsidR="003D364A" w:rsidRDefault="003D364A" w:rsidP="003D364A">
      <w:pPr>
        <w:pStyle w:val="PlainText"/>
        <w:ind w:left="-720" w:right="-810"/>
        <w:rPr>
          <w:rFonts w:ascii="Times New Roman" w:hAnsi="Times New Roman"/>
          <w:sz w:val="24"/>
          <w:szCs w:val="24"/>
        </w:rPr>
      </w:pPr>
      <w:r>
        <w:rPr>
          <w:rFonts w:ascii="Times New Roman" w:hAnsi="Times New Roman"/>
          <w:sz w:val="24"/>
          <w:szCs w:val="24"/>
        </w:rPr>
        <w:t xml:space="preserve">All BSED majors must meet the NYSED mandated 2.5 CUM GPA at the conclusion of their sophomore year (completion of 60 credits). Students who do not meet this requirement will be dismissed from the Education major.  </w:t>
      </w:r>
    </w:p>
    <w:p w:rsidR="003D364A" w:rsidRDefault="003D364A" w:rsidP="003D364A">
      <w:pPr>
        <w:pStyle w:val="PlainText"/>
        <w:ind w:left="-720" w:right="-810"/>
        <w:rPr>
          <w:rFonts w:ascii="Times New Roman" w:hAnsi="Times New Roman"/>
          <w:sz w:val="24"/>
          <w:szCs w:val="24"/>
        </w:rPr>
      </w:pPr>
    </w:p>
    <w:p w:rsidR="003D364A" w:rsidRDefault="003D364A" w:rsidP="003D364A">
      <w:pPr>
        <w:pStyle w:val="PlainText"/>
        <w:ind w:left="-720" w:right="-810"/>
        <w:rPr>
          <w:rFonts w:ascii="Times New Roman" w:hAnsi="Times New Roman"/>
          <w:sz w:val="24"/>
          <w:szCs w:val="24"/>
        </w:rPr>
      </w:pPr>
      <w:r>
        <w:rPr>
          <w:rFonts w:ascii="Times New Roman" w:hAnsi="Times New Roman"/>
          <w:sz w:val="24"/>
          <w:szCs w:val="24"/>
        </w:rPr>
        <w:t>Students will also be dismissed from the program when referred to the Department of Education Professional Disposition Committee during any two semesters prior to their senior year (completion of 90 credits).</w:t>
      </w:r>
    </w:p>
    <w:p w:rsidR="003D364A" w:rsidRDefault="003D364A" w:rsidP="003D364A">
      <w:pPr>
        <w:pStyle w:val="NoSpacing"/>
        <w:ind w:left="-720" w:right="-810"/>
        <w:rPr>
          <w:rFonts w:ascii="Times New Roman" w:hAnsi="Times New Roman"/>
          <w:sz w:val="24"/>
          <w:szCs w:val="24"/>
        </w:rPr>
      </w:pPr>
    </w:p>
    <w:p w:rsidR="003D364A" w:rsidRDefault="003D364A" w:rsidP="003D364A">
      <w:pPr>
        <w:pStyle w:val="NoSpacing"/>
        <w:ind w:left="-720" w:right="-810"/>
        <w:rPr>
          <w:rFonts w:ascii="Times New Roman" w:hAnsi="Times New Roman"/>
          <w:sz w:val="24"/>
          <w:szCs w:val="24"/>
        </w:rPr>
      </w:pPr>
      <w:r>
        <w:rPr>
          <w:rFonts w:ascii="Times New Roman" w:hAnsi="Times New Roman"/>
          <w:sz w:val="24"/>
          <w:szCs w:val="24"/>
        </w:rPr>
        <w:t xml:space="preserve">In both cases, students wishing to appeal dismissal and seek reinstatement must do so in writing within 30 days following the end of the semester. This written appeal should be directed to the DOE Chair. Student’s appeal will be carefully reviewed by the Chair based upon available evidence. Their decision regarding reinstatement is final.  </w:t>
      </w:r>
    </w:p>
    <w:p w:rsidR="003D364A" w:rsidRDefault="003D364A" w:rsidP="003D364A">
      <w:pPr>
        <w:shd w:val="clear" w:color="auto" w:fill="FEFEFE"/>
        <w:spacing w:before="100" w:beforeAutospacing="1" w:after="100" w:afterAutospacing="1"/>
        <w:ind w:left="-720" w:right="-810"/>
      </w:pPr>
      <w:r>
        <w:t xml:space="preserve">In addition, a teacher candidate may be immediately suspended or dismissed from Medaille College’s Department of Education for a crime or act indicating lack of “good moral character,” such as physical or sexual abuse of a student or minor; sale, possession, or use of illegal drugs; any crime committed either on any school property or while in the performance of teaching duties; or other acts which bring into question the teacher candidate’s “good moral character.” </w:t>
      </w:r>
    </w:p>
    <w:p w:rsidR="009B34B0" w:rsidRDefault="009B34B0" w:rsidP="00736F1B">
      <w:pPr>
        <w:ind w:left="-720"/>
        <w:rPr>
          <w:rFonts w:eastAsia="Calibri"/>
        </w:rPr>
      </w:pPr>
    </w:p>
    <w:p w:rsidR="009B34B0" w:rsidRDefault="009B34B0" w:rsidP="00F90D97">
      <w:pPr>
        <w:pStyle w:val="Heading1"/>
        <w:ind w:left="-720"/>
      </w:pPr>
      <w:bookmarkStart w:id="58" w:name="_Toc522000122"/>
      <w:r w:rsidRPr="00DF3FEF">
        <w:t>Statement on Teacher Candidate Professional Dispositions</w:t>
      </w:r>
      <w:bookmarkEnd w:id="58"/>
      <w:r w:rsidRPr="00DF3FEF">
        <w:t xml:space="preserve"> </w:t>
      </w:r>
    </w:p>
    <w:p w:rsidR="009B34B0" w:rsidRPr="00DF3FEF" w:rsidRDefault="009B34B0" w:rsidP="00736F1B">
      <w:pPr>
        <w:ind w:left="-720"/>
        <w:rPr>
          <w:b/>
        </w:rPr>
      </w:pPr>
    </w:p>
    <w:p w:rsidR="009B34B0" w:rsidRDefault="009B34B0" w:rsidP="00736F1B">
      <w:pPr>
        <w:ind w:left="-720"/>
      </w:pPr>
      <w:r w:rsidRPr="002D5A27">
        <w:t xml:space="preserve">The </w:t>
      </w:r>
      <w:r w:rsidRPr="009B34B0">
        <w:t>Department of Education at Medaille College prepares students to enter the world of teaching birth through grade twelve. We believe that a major component of professional teacher education (both in Medaille College classrooms and in P-12 schools) includes preparing students to fulfill professional habits of conduct. As part of the learning and preparation processes, students must understand and engage in professional behaviors that adhere to both policy and guiding principles required in private and public schools and community agencies. The development of values such as commitment, responsible behavior, professional communication/collaboration, confidentiality, and integrity/honesty are essential for sustained employment within the professional workforce. Prospective educators are expected to view and assume these professional dispositions as a crucial component of their academic training.</w:t>
      </w:r>
    </w:p>
    <w:p w:rsidR="009B34B0" w:rsidRPr="009B34B0" w:rsidRDefault="009B34B0" w:rsidP="00736F1B">
      <w:pPr>
        <w:ind w:left="-720"/>
      </w:pPr>
    </w:p>
    <w:p w:rsidR="009B34B0" w:rsidRPr="009B34B0" w:rsidRDefault="009B34B0" w:rsidP="00736F1B">
      <w:pPr>
        <w:ind w:left="-720"/>
      </w:pPr>
      <w:r w:rsidRPr="009B34B0">
        <w:t>These Professional Dispositions of Medaille College Department of Education provide a framework for these professional behaviors. Instructors and staff will demonstrate and work with our students to assure that they understand and are able to demonstrate the dispositions in every class and learning experience. When interacting with administrators, professors, teachers, peers and students (while on all Medaille campuses and during field experiences), teacher candidates must exhibit their professional commitment to becoming an excellent teacher through engagement, words and actions.</w:t>
      </w:r>
    </w:p>
    <w:p w:rsidR="009B34B0" w:rsidRPr="009B34B0" w:rsidRDefault="00B81A8F" w:rsidP="00736F1B">
      <w:pPr>
        <w:ind w:left="-720"/>
      </w:pPr>
      <w:r>
        <w:t>The following charts detail</w:t>
      </w:r>
      <w:r w:rsidR="009B34B0" w:rsidRPr="009B34B0">
        <w:t xml:space="preserve"> expected behaviors of our teacher candidates both in the college classroom as well as in the P-12 classrooms of schools.</w:t>
      </w:r>
      <w:r>
        <w:t xml:space="preserve"> DOE students will sign acknowledgement of these expected behaviors at new student orientation.</w:t>
      </w:r>
    </w:p>
    <w:p w:rsidR="009B34B0" w:rsidRPr="009B34B0" w:rsidRDefault="009B34B0" w:rsidP="00736F1B">
      <w:pPr>
        <w:ind w:left="-720"/>
      </w:pPr>
      <w:r w:rsidRPr="009B34B0">
        <w:lastRenderedPageBreak/>
        <w:t>Should the teacher candidate have difficulty meeting these expectations, the Department of Education is committed to assisting the teacher candidate as he/she works to get back on track. The following process for expressing concerns and then assisting teacher candidate with these concerns is as follows:</w:t>
      </w:r>
    </w:p>
    <w:p w:rsidR="009B34B0" w:rsidRPr="009B34B0" w:rsidRDefault="009B34B0" w:rsidP="00693C28">
      <w:pPr>
        <w:pStyle w:val="ListParagraph"/>
        <w:numPr>
          <w:ilvl w:val="0"/>
          <w:numId w:val="5"/>
        </w:numPr>
        <w:ind w:left="0"/>
        <w:rPr>
          <w:rFonts w:ascii="Times New Roman" w:hAnsi="Times New Roman"/>
          <w:b/>
          <w:sz w:val="24"/>
          <w:szCs w:val="24"/>
        </w:rPr>
      </w:pPr>
      <w:r w:rsidRPr="009B34B0">
        <w:rPr>
          <w:rFonts w:ascii="Times New Roman" w:hAnsi="Times New Roman"/>
          <w:sz w:val="24"/>
          <w:szCs w:val="24"/>
        </w:rPr>
        <w:t>Instructor, supervisor and/or advisor expresses concerns, completes Teacher Candidate Professional Dispositions Request for Support Form, and submits it to the Education Chair.</w:t>
      </w:r>
    </w:p>
    <w:p w:rsidR="009B34B0" w:rsidRPr="009B34B0" w:rsidRDefault="009B34B0" w:rsidP="00693C28">
      <w:pPr>
        <w:pStyle w:val="ListParagraph"/>
        <w:numPr>
          <w:ilvl w:val="0"/>
          <w:numId w:val="5"/>
        </w:numPr>
        <w:ind w:left="0"/>
        <w:rPr>
          <w:rFonts w:ascii="Times New Roman" w:hAnsi="Times New Roman"/>
          <w:b/>
          <w:sz w:val="24"/>
          <w:szCs w:val="24"/>
        </w:rPr>
      </w:pPr>
      <w:r w:rsidRPr="009B34B0">
        <w:rPr>
          <w:rFonts w:ascii="Times New Roman" w:hAnsi="Times New Roman"/>
          <w:sz w:val="24"/>
          <w:szCs w:val="24"/>
        </w:rPr>
        <w:t xml:space="preserve">Education Chair reviews concerns and determines the appropriate level of support needed – Level I: Moderate Concern or Level II: High Concern. </w:t>
      </w:r>
    </w:p>
    <w:p w:rsidR="009B34B0" w:rsidRPr="00B81A8F" w:rsidRDefault="009B34B0" w:rsidP="00693C28">
      <w:pPr>
        <w:pStyle w:val="ListParagraph"/>
        <w:numPr>
          <w:ilvl w:val="0"/>
          <w:numId w:val="5"/>
        </w:numPr>
        <w:ind w:left="0"/>
        <w:rPr>
          <w:rFonts w:ascii="Times New Roman" w:hAnsi="Times New Roman"/>
          <w:b/>
          <w:sz w:val="24"/>
          <w:szCs w:val="24"/>
        </w:rPr>
      </w:pPr>
      <w:r w:rsidRPr="009B34B0">
        <w:rPr>
          <w:rFonts w:ascii="Times New Roman" w:hAnsi="Times New Roman"/>
          <w:sz w:val="24"/>
          <w:szCs w:val="24"/>
        </w:rPr>
        <w:t xml:space="preserve">Teacher Candidate meets with either the Education Chair (Moderate Concern) or Support Committee (High Concern) to determine next steps. </w:t>
      </w: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tbl>
      <w:tblPr>
        <w:tblStyle w:val="TableGrid"/>
        <w:tblpPr w:leftFromText="180" w:rightFromText="180" w:vertAnchor="page" w:horzAnchor="margin" w:tblpXSpec="center" w:tblpY="1381"/>
        <w:tblW w:w="9514" w:type="dxa"/>
        <w:tblLook w:val="04A0" w:firstRow="1" w:lastRow="0" w:firstColumn="1" w:lastColumn="0" w:noHBand="0" w:noVBand="1"/>
      </w:tblPr>
      <w:tblGrid>
        <w:gridCol w:w="9514"/>
      </w:tblGrid>
      <w:tr w:rsidR="00C13F00" w:rsidTr="00C13F00">
        <w:trPr>
          <w:trHeight w:val="287"/>
        </w:trPr>
        <w:tc>
          <w:tcPr>
            <w:tcW w:w="9514" w:type="dxa"/>
            <w:tcBorders>
              <w:top w:val="single" w:sz="4" w:space="0" w:color="auto"/>
              <w:left w:val="single" w:sz="4" w:space="0" w:color="auto"/>
              <w:bottom w:val="single" w:sz="4" w:space="0" w:color="auto"/>
              <w:right w:val="single" w:sz="4" w:space="0" w:color="auto"/>
            </w:tcBorders>
            <w:hideMark/>
          </w:tcPr>
          <w:p w:rsidR="00C13F00" w:rsidRDefault="00C13F00" w:rsidP="008712CF">
            <w:pPr>
              <w:pStyle w:val="NoSpacing"/>
              <w:jc w:val="center"/>
              <w:rPr>
                <w:b/>
                <w:sz w:val="24"/>
                <w:szCs w:val="24"/>
              </w:rPr>
            </w:pPr>
            <w:r>
              <w:rPr>
                <w:b/>
                <w:sz w:val="24"/>
                <w:szCs w:val="24"/>
              </w:rPr>
              <w:lastRenderedPageBreak/>
              <w:t>Expected Professional Disposition Behaviors in Medaille College Classroom</w:t>
            </w:r>
          </w:p>
        </w:tc>
      </w:tr>
      <w:tr w:rsidR="00C13F00" w:rsidTr="00C13F00">
        <w:trPr>
          <w:trHeight w:val="495"/>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Commitment</w:t>
            </w:r>
          </w:p>
          <w:p w:rsidR="00C13F00" w:rsidRDefault="00C13F00" w:rsidP="00693C28">
            <w:pPr>
              <w:pStyle w:val="NoSpacing"/>
              <w:numPr>
                <w:ilvl w:val="0"/>
                <w:numId w:val="6"/>
              </w:numPr>
              <w:rPr>
                <w:b/>
              </w:rPr>
            </w:pPr>
            <w:r>
              <w:t>Exhibits dedication to children and adolescents, developmentally-appropriate teaching, evidence-based instructional methods, social equity, and challenging curriculum</w:t>
            </w:r>
          </w:p>
          <w:p w:rsidR="00C13F00" w:rsidRDefault="00C13F00" w:rsidP="00693C28">
            <w:pPr>
              <w:pStyle w:val="NoSpacing"/>
              <w:numPr>
                <w:ilvl w:val="0"/>
                <w:numId w:val="6"/>
              </w:numPr>
              <w:rPr>
                <w:b/>
              </w:rPr>
            </w:pPr>
            <w:r>
              <w:t>Displays enthusiasm for learning and teaching</w:t>
            </w:r>
          </w:p>
          <w:p w:rsidR="00C13F00" w:rsidRDefault="00C13F00" w:rsidP="00693C28">
            <w:pPr>
              <w:pStyle w:val="NoSpacing"/>
              <w:numPr>
                <w:ilvl w:val="0"/>
                <w:numId w:val="6"/>
              </w:numPr>
              <w:rPr>
                <w:b/>
              </w:rPr>
            </w:pPr>
            <w:r>
              <w:t>Demonstrates ongoing commitment to working with students from diverse backgrounds, ethnicities, and cultures</w:t>
            </w:r>
          </w:p>
          <w:p w:rsidR="00C13F00" w:rsidRDefault="00C13F00" w:rsidP="008712CF">
            <w:pPr>
              <w:pStyle w:val="NoSpacing"/>
              <w:ind w:left="720"/>
              <w:rPr>
                <w:b/>
              </w:rPr>
            </w:pPr>
          </w:p>
        </w:tc>
      </w:tr>
      <w:tr w:rsidR="00C13F00" w:rsidTr="00C13F00">
        <w:trPr>
          <w:trHeight w:val="510"/>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Responsible Behavior</w:t>
            </w:r>
          </w:p>
          <w:p w:rsidR="00C13F00" w:rsidRDefault="00C13F00" w:rsidP="00693C28">
            <w:pPr>
              <w:pStyle w:val="NoSpacing"/>
              <w:numPr>
                <w:ilvl w:val="0"/>
                <w:numId w:val="7"/>
              </w:numPr>
            </w:pPr>
            <w:r>
              <w:t>Attends classes regularly</w:t>
            </w:r>
          </w:p>
          <w:p w:rsidR="00C13F00" w:rsidRDefault="00C13F00" w:rsidP="00693C28">
            <w:pPr>
              <w:pStyle w:val="NoSpacing"/>
              <w:numPr>
                <w:ilvl w:val="0"/>
                <w:numId w:val="7"/>
              </w:numPr>
            </w:pPr>
            <w:r>
              <w:t>Arrives on time for classes</w:t>
            </w:r>
          </w:p>
          <w:p w:rsidR="00C13F00" w:rsidRDefault="00C13F00" w:rsidP="00693C28">
            <w:pPr>
              <w:pStyle w:val="NoSpacing"/>
              <w:numPr>
                <w:ilvl w:val="0"/>
                <w:numId w:val="7"/>
              </w:numPr>
            </w:pPr>
            <w:r>
              <w:t>Completes assignments on time/meets all deadlines</w:t>
            </w:r>
          </w:p>
          <w:p w:rsidR="00C13F00" w:rsidRDefault="00C13F00" w:rsidP="00693C28">
            <w:pPr>
              <w:pStyle w:val="NoSpacing"/>
              <w:numPr>
                <w:ilvl w:val="0"/>
                <w:numId w:val="7"/>
              </w:numPr>
            </w:pPr>
            <w:r>
              <w:t>Uses technology during class for topic-related purposes only</w:t>
            </w:r>
          </w:p>
          <w:p w:rsidR="00C13F00" w:rsidRDefault="00C13F00" w:rsidP="00693C28">
            <w:pPr>
              <w:pStyle w:val="NoSpacing"/>
              <w:numPr>
                <w:ilvl w:val="0"/>
                <w:numId w:val="7"/>
              </w:numPr>
            </w:pPr>
            <w:r>
              <w:t>Employs appropriate language (not profanity or inappropriate gestures)</w:t>
            </w:r>
          </w:p>
          <w:p w:rsidR="00C13F00" w:rsidRDefault="00C13F00" w:rsidP="00693C28">
            <w:pPr>
              <w:pStyle w:val="NoSpacing"/>
              <w:numPr>
                <w:ilvl w:val="0"/>
                <w:numId w:val="7"/>
              </w:numPr>
            </w:pPr>
            <w:r>
              <w:t>Identifies and initiates efforts to facilitate learning</w:t>
            </w:r>
          </w:p>
          <w:p w:rsidR="00C13F00" w:rsidRDefault="00C13F00" w:rsidP="00693C28">
            <w:pPr>
              <w:pStyle w:val="NoSpacing"/>
              <w:numPr>
                <w:ilvl w:val="0"/>
                <w:numId w:val="7"/>
              </w:numPr>
            </w:pPr>
            <w:r>
              <w:t>Responds to novel problems and situations in creative and responsible ways</w:t>
            </w:r>
          </w:p>
          <w:p w:rsidR="00C13F00" w:rsidRDefault="00C13F00" w:rsidP="00693C28">
            <w:pPr>
              <w:pStyle w:val="NoSpacing"/>
              <w:numPr>
                <w:ilvl w:val="0"/>
                <w:numId w:val="7"/>
              </w:numPr>
            </w:pPr>
            <w:r>
              <w:t>Maintains appropriate dress consistent with a professional educational environment</w:t>
            </w:r>
          </w:p>
          <w:p w:rsidR="00C13F00" w:rsidRDefault="00C13F00" w:rsidP="008712CF">
            <w:pPr>
              <w:pStyle w:val="NoSpacing"/>
              <w:ind w:left="720"/>
            </w:pPr>
          </w:p>
        </w:tc>
      </w:tr>
      <w:tr w:rsidR="00C13F00" w:rsidTr="00C13F00">
        <w:trPr>
          <w:trHeight w:val="495"/>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Professional Communication/Collaboration</w:t>
            </w:r>
          </w:p>
          <w:p w:rsidR="00C13F00" w:rsidRDefault="00C13F00" w:rsidP="00693C28">
            <w:pPr>
              <w:pStyle w:val="NoSpacing"/>
              <w:numPr>
                <w:ilvl w:val="0"/>
                <w:numId w:val="8"/>
              </w:numPr>
            </w:pPr>
            <w:r>
              <w:t>Cooperates with peers</w:t>
            </w:r>
          </w:p>
          <w:p w:rsidR="00C13F00" w:rsidRDefault="00C13F00" w:rsidP="00693C28">
            <w:pPr>
              <w:pStyle w:val="NoSpacing"/>
              <w:numPr>
                <w:ilvl w:val="0"/>
                <w:numId w:val="8"/>
              </w:numPr>
            </w:pPr>
            <w:r>
              <w:t>Receives feedback openly with the goal or personal and professional growth</w:t>
            </w:r>
          </w:p>
          <w:p w:rsidR="00C13F00" w:rsidRDefault="00C13F00" w:rsidP="00693C28">
            <w:pPr>
              <w:pStyle w:val="NoSpacing"/>
              <w:numPr>
                <w:ilvl w:val="0"/>
                <w:numId w:val="8"/>
              </w:numPr>
            </w:pPr>
            <w:r>
              <w:t>Articulates perspectives clearly</w:t>
            </w:r>
          </w:p>
          <w:p w:rsidR="00C13F00" w:rsidRDefault="00C13F00" w:rsidP="00693C28">
            <w:pPr>
              <w:pStyle w:val="NoSpacing"/>
              <w:numPr>
                <w:ilvl w:val="0"/>
                <w:numId w:val="8"/>
              </w:numPr>
            </w:pPr>
            <w:r>
              <w:t>Differentiates between factual information and personal opinion</w:t>
            </w:r>
          </w:p>
          <w:p w:rsidR="00C13F00" w:rsidRDefault="00C13F00" w:rsidP="00693C28">
            <w:pPr>
              <w:pStyle w:val="NoSpacing"/>
              <w:numPr>
                <w:ilvl w:val="0"/>
                <w:numId w:val="8"/>
              </w:numPr>
            </w:pPr>
            <w:r>
              <w:t>Seeks input from peers and instructors</w:t>
            </w:r>
          </w:p>
          <w:p w:rsidR="00C13F00" w:rsidRDefault="00C13F00" w:rsidP="00693C28">
            <w:pPr>
              <w:pStyle w:val="NoSpacing"/>
              <w:numPr>
                <w:ilvl w:val="0"/>
                <w:numId w:val="8"/>
              </w:numPr>
            </w:pPr>
            <w:r>
              <w:t>Listens to the perspectives of others</w:t>
            </w:r>
          </w:p>
          <w:p w:rsidR="00C13F00" w:rsidRDefault="00C13F00" w:rsidP="00693C28">
            <w:pPr>
              <w:pStyle w:val="NoSpacing"/>
              <w:numPr>
                <w:ilvl w:val="0"/>
                <w:numId w:val="8"/>
              </w:numPr>
            </w:pPr>
            <w:r>
              <w:t>Responds to others (including those with differing perspectives) in a manner that is nonthreatening and promotes dialogue</w:t>
            </w:r>
          </w:p>
          <w:p w:rsidR="00C13F00" w:rsidRDefault="00C13F00" w:rsidP="00693C28">
            <w:pPr>
              <w:pStyle w:val="NoSpacing"/>
              <w:numPr>
                <w:ilvl w:val="0"/>
                <w:numId w:val="8"/>
              </w:numPr>
            </w:pPr>
            <w:r>
              <w:t>Communicates in a positive manner that promotes collaboration with peers as well as instructor (verbal and non-verbal)</w:t>
            </w:r>
          </w:p>
          <w:p w:rsidR="00C13F00" w:rsidRDefault="00C13F00" w:rsidP="00693C28">
            <w:pPr>
              <w:pStyle w:val="NoSpacing"/>
              <w:numPr>
                <w:ilvl w:val="0"/>
                <w:numId w:val="8"/>
              </w:numPr>
            </w:pPr>
            <w:r>
              <w:t>Uses Standard English in all professional communication (oral or written)</w:t>
            </w:r>
          </w:p>
          <w:p w:rsidR="00C13F00" w:rsidRDefault="00C13F00" w:rsidP="00693C28">
            <w:pPr>
              <w:pStyle w:val="NoSpacing"/>
              <w:numPr>
                <w:ilvl w:val="0"/>
                <w:numId w:val="8"/>
              </w:numPr>
            </w:pPr>
            <w:r>
              <w:t xml:space="preserve">Writes legibly, spells correctly, and uses standard grammar and punctuation </w:t>
            </w:r>
          </w:p>
          <w:p w:rsidR="00C13F00" w:rsidRDefault="00C13F00" w:rsidP="008712CF">
            <w:pPr>
              <w:pStyle w:val="NoSpacing"/>
              <w:ind w:left="720"/>
            </w:pPr>
          </w:p>
        </w:tc>
      </w:tr>
      <w:tr w:rsidR="00C13F00" w:rsidTr="00C13F00">
        <w:trPr>
          <w:trHeight w:val="510"/>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Confidentiality</w:t>
            </w:r>
          </w:p>
          <w:p w:rsidR="00C13F00" w:rsidRDefault="00C13F00" w:rsidP="00693C28">
            <w:pPr>
              <w:pStyle w:val="NoSpacing"/>
              <w:numPr>
                <w:ilvl w:val="0"/>
                <w:numId w:val="9"/>
              </w:numPr>
            </w:pPr>
            <w:r>
              <w:t>Maintains discretion in sharing personal information with or about students, parents, and colleagues</w:t>
            </w:r>
          </w:p>
          <w:p w:rsidR="00C13F00" w:rsidRDefault="00C13F00" w:rsidP="00693C28">
            <w:pPr>
              <w:pStyle w:val="NoSpacing"/>
              <w:numPr>
                <w:ilvl w:val="0"/>
                <w:numId w:val="9"/>
              </w:numPr>
            </w:pPr>
            <w:r>
              <w:t>Adheres to professional standards and legal statutes pertaining to confidentiality</w:t>
            </w:r>
          </w:p>
          <w:p w:rsidR="00C13F00" w:rsidRDefault="00C13F00" w:rsidP="008712CF">
            <w:pPr>
              <w:pStyle w:val="NoSpacing"/>
              <w:ind w:left="720"/>
            </w:pPr>
          </w:p>
        </w:tc>
      </w:tr>
      <w:tr w:rsidR="00C13F00" w:rsidTr="00C13F00">
        <w:trPr>
          <w:trHeight w:val="495"/>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 xml:space="preserve">Integrity/Honesty </w:t>
            </w:r>
          </w:p>
          <w:p w:rsidR="00C13F00" w:rsidRDefault="00C13F00" w:rsidP="00693C28">
            <w:pPr>
              <w:pStyle w:val="NoSpacing"/>
              <w:numPr>
                <w:ilvl w:val="0"/>
                <w:numId w:val="10"/>
              </w:numPr>
            </w:pPr>
            <w:r>
              <w:t>Engages in behaviors and actions that reflect positively on the teaching profession</w:t>
            </w:r>
          </w:p>
          <w:p w:rsidR="00C13F00" w:rsidRDefault="00C13F00" w:rsidP="00693C28">
            <w:pPr>
              <w:pStyle w:val="NoSpacing"/>
              <w:numPr>
                <w:ilvl w:val="0"/>
                <w:numId w:val="10"/>
              </w:numPr>
            </w:pPr>
            <w:r>
              <w:t>Seeks constructive resolutions to problems</w:t>
            </w:r>
          </w:p>
          <w:p w:rsidR="00C13F00" w:rsidRDefault="00C13F00" w:rsidP="00693C28">
            <w:pPr>
              <w:pStyle w:val="NoSpacing"/>
              <w:numPr>
                <w:ilvl w:val="0"/>
                <w:numId w:val="10"/>
              </w:numPr>
            </w:pPr>
            <w:r>
              <w:t>Completes his or her own work (does not cheat, plagiarize, lie, etc.)</w:t>
            </w:r>
          </w:p>
          <w:p w:rsidR="00C13F00" w:rsidRDefault="00C13F00" w:rsidP="00693C28">
            <w:pPr>
              <w:pStyle w:val="NoSpacing"/>
              <w:numPr>
                <w:ilvl w:val="0"/>
                <w:numId w:val="10"/>
              </w:numPr>
            </w:pPr>
            <w:r>
              <w:t>Shows respect for self and others</w:t>
            </w:r>
          </w:p>
          <w:p w:rsidR="00C13F00" w:rsidRDefault="00C13F00" w:rsidP="008712CF">
            <w:pPr>
              <w:pStyle w:val="NoSpacing"/>
              <w:ind w:left="720"/>
            </w:pPr>
          </w:p>
        </w:tc>
      </w:tr>
    </w:tbl>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p w:rsidR="00C13F00" w:rsidRDefault="00C13F00" w:rsidP="00B81A8F">
      <w:pPr>
        <w:ind w:left="-810"/>
      </w:pPr>
    </w:p>
    <w:tbl>
      <w:tblPr>
        <w:tblStyle w:val="TableGrid"/>
        <w:tblpPr w:leftFromText="180" w:rightFromText="180" w:vertAnchor="page" w:horzAnchor="margin" w:tblpXSpec="center" w:tblpY="1501"/>
        <w:tblW w:w="9514" w:type="dxa"/>
        <w:tblLook w:val="04A0" w:firstRow="1" w:lastRow="0" w:firstColumn="1" w:lastColumn="0" w:noHBand="0" w:noVBand="1"/>
      </w:tblPr>
      <w:tblGrid>
        <w:gridCol w:w="9514"/>
      </w:tblGrid>
      <w:tr w:rsidR="00C13F00" w:rsidTr="00C13F00">
        <w:trPr>
          <w:trHeight w:val="287"/>
        </w:trPr>
        <w:tc>
          <w:tcPr>
            <w:tcW w:w="9514" w:type="dxa"/>
            <w:tcBorders>
              <w:top w:val="single" w:sz="4" w:space="0" w:color="auto"/>
              <w:left w:val="single" w:sz="4" w:space="0" w:color="auto"/>
              <w:bottom w:val="single" w:sz="4" w:space="0" w:color="auto"/>
              <w:right w:val="single" w:sz="4" w:space="0" w:color="auto"/>
            </w:tcBorders>
            <w:hideMark/>
          </w:tcPr>
          <w:p w:rsidR="00C13F00" w:rsidRDefault="00C13F00" w:rsidP="008712CF">
            <w:pPr>
              <w:pStyle w:val="NoSpacing"/>
              <w:jc w:val="center"/>
              <w:rPr>
                <w:b/>
                <w:sz w:val="24"/>
                <w:szCs w:val="24"/>
              </w:rPr>
            </w:pPr>
            <w:r>
              <w:rPr>
                <w:b/>
                <w:sz w:val="24"/>
                <w:szCs w:val="24"/>
              </w:rPr>
              <w:lastRenderedPageBreak/>
              <w:t xml:space="preserve">Expected Professional Disposition Behaviors in the </w:t>
            </w:r>
            <w:proofErr w:type="spellStart"/>
            <w:r>
              <w:rPr>
                <w:b/>
                <w:sz w:val="24"/>
                <w:szCs w:val="24"/>
              </w:rPr>
              <w:t>PreK</w:t>
            </w:r>
            <w:proofErr w:type="spellEnd"/>
            <w:r>
              <w:rPr>
                <w:b/>
                <w:sz w:val="24"/>
                <w:szCs w:val="24"/>
              </w:rPr>
              <w:t xml:space="preserve"> – 12 Classroom</w:t>
            </w:r>
          </w:p>
        </w:tc>
      </w:tr>
      <w:tr w:rsidR="00C13F00" w:rsidTr="00C13F00">
        <w:trPr>
          <w:trHeight w:val="495"/>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sz w:val="24"/>
                <w:szCs w:val="24"/>
              </w:rPr>
            </w:pPr>
            <w:r>
              <w:rPr>
                <w:b/>
              </w:rPr>
              <w:t>Commitment</w:t>
            </w:r>
          </w:p>
          <w:p w:rsidR="00C13F00" w:rsidRDefault="00C13F00" w:rsidP="00693C28">
            <w:pPr>
              <w:pStyle w:val="NoSpacing"/>
              <w:numPr>
                <w:ilvl w:val="0"/>
                <w:numId w:val="6"/>
              </w:numPr>
              <w:rPr>
                <w:b/>
              </w:rPr>
            </w:pPr>
            <w:r>
              <w:t>Exhibits dedication to children and adolescents, developmentally-appropriate teaching, evidence-based instructional methods, social equity, and challenging curriculum</w:t>
            </w:r>
          </w:p>
          <w:p w:rsidR="00C13F00" w:rsidRDefault="00C13F00" w:rsidP="00693C28">
            <w:pPr>
              <w:pStyle w:val="NoSpacing"/>
              <w:numPr>
                <w:ilvl w:val="0"/>
                <w:numId w:val="6"/>
              </w:numPr>
              <w:rPr>
                <w:b/>
              </w:rPr>
            </w:pPr>
            <w:r>
              <w:t>Displays enthusiasm for learning and teaching</w:t>
            </w:r>
          </w:p>
          <w:p w:rsidR="00C13F00" w:rsidRDefault="00C13F00" w:rsidP="00693C28">
            <w:pPr>
              <w:pStyle w:val="NoSpacing"/>
              <w:numPr>
                <w:ilvl w:val="0"/>
                <w:numId w:val="6"/>
              </w:numPr>
              <w:rPr>
                <w:b/>
              </w:rPr>
            </w:pPr>
            <w:r>
              <w:t>Demonstrates ongoing commitment to working with students from diverse backgrounds, ethnicities, and cultures</w:t>
            </w:r>
          </w:p>
          <w:p w:rsidR="00C13F00" w:rsidRDefault="00C13F00" w:rsidP="008712CF">
            <w:pPr>
              <w:pStyle w:val="NoSpacing"/>
              <w:ind w:left="720"/>
              <w:rPr>
                <w:b/>
              </w:rPr>
            </w:pPr>
          </w:p>
        </w:tc>
      </w:tr>
      <w:tr w:rsidR="00C13F00" w:rsidTr="00C13F00">
        <w:trPr>
          <w:trHeight w:val="510"/>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Responsible Behavior</w:t>
            </w:r>
          </w:p>
          <w:p w:rsidR="00C13F00" w:rsidRDefault="00C13F00" w:rsidP="00693C28">
            <w:pPr>
              <w:pStyle w:val="NoSpacing"/>
              <w:numPr>
                <w:ilvl w:val="0"/>
                <w:numId w:val="7"/>
              </w:numPr>
            </w:pPr>
            <w:r>
              <w:t>Attends school and class regularly</w:t>
            </w:r>
          </w:p>
          <w:p w:rsidR="00C13F00" w:rsidRDefault="00C13F00" w:rsidP="00693C28">
            <w:pPr>
              <w:pStyle w:val="NoSpacing"/>
              <w:numPr>
                <w:ilvl w:val="0"/>
                <w:numId w:val="7"/>
              </w:numPr>
            </w:pPr>
            <w:r>
              <w:t>Arrives on time for work in schools and for classes</w:t>
            </w:r>
          </w:p>
          <w:p w:rsidR="00C13F00" w:rsidRDefault="00C13F00" w:rsidP="00693C28">
            <w:pPr>
              <w:pStyle w:val="NoSpacing"/>
              <w:numPr>
                <w:ilvl w:val="0"/>
                <w:numId w:val="7"/>
              </w:numPr>
            </w:pPr>
            <w:r>
              <w:t>Completes assignments and lesson preparation on time/meets all deadlines</w:t>
            </w:r>
          </w:p>
          <w:p w:rsidR="00C13F00" w:rsidRDefault="00C13F00" w:rsidP="00693C28">
            <w:pPr>
              <w:pStyle w:val="NoSpacing"/>
              <w:numPr>
                <w:ilvl w:val="0"/>
                <w:numId w:val="7"/>
              </w:numPr>
            </w:pPr>
            <w:r>
              <w:t>Integrates technology appropriate to student learning</w:t>
            </w:r>
          </w:p>
          <w:p w:rsidR="00C13F00" w:rsidRDefault="00C13F00" w:rsidP="00693C28">
            <w:pPr>
              <w:pStyle w:val="NoSpacing"/>
              <w:numPr>
                <w:ilvl w:val="0"/>
                <w:numId w:val="7"/>
              </w:numPr>
            </w:pPr>
            <w:r>
              <w:t>Employs appropriate language (not profanity or inappropriate gestures)</w:t>
            </w:r>
          </w:p>
          <w:p w:rsidR="00C13F00" w:rsidRDefault="00C13F00" w:rsidP="00693C28">
            <w:pPr>
              <w:pStyle w:val="NoSpacing"/>
              <w:numPr>
                <w:ilvl w:val="0"/>
                <w:numId w:val="7"/>
              </w:numPr>
            </w:pPr>
            <w:r>
              <w:t>Identifies and initiates efforts to facilitate student learning</w:t>
            </w:r>
          </w:p>
          <w:p w:rsidR="00C13F00" w:rsidRDefault="00C13F00" w:rsidP="00693C28">
            <w:pPr>
              <w:pStyle w:val="NoSpacing"/>
              <w:numPr>
                <w:ilvl w:val="0"/>
                <w:numId w:val="7"/>
              </w:numPr>
            </w:pPr>
            <w:r>
              <w:t>Responds to novel problems and situations in creative and responsible ways</w:t>
            </w:r>
          </w:p>
          <w:p w:rsidR="00C13F00" w:rsidRDefault="00C13F00" w:rsidP="00693C28">
            <w:pPr>
              <w:pStyle w:val="NoSpacing"/>
              <w:numPr>
                <w:ilvl w:val="0"/>
                <w:numId w:val="7"/>
              </w:numPr>
            </w:pPr>
            <w:r>
              <w:t>Maintains appropriate dress consistent with a professional educational environment</w:t>
            </w:r>
          </w:p>
          <w:p w:rsidR="00C13F00" w:rsidRDefault="00C13F00" w:rsidP="008712CF">
            <w:pPr>
              <w:pStyle w:val="NoSpacing"/>
              <w:ind w:left="720"/>
            </w:pPr>
          </w:p>
        </w:tc>
      </w:tr>
      <w:tr w:rsidR="00C13F00" w:rsidTr="00C13F00">
        <w:trPr>
          <w:trHeight w:val="495"/>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Professional Communication/Collaboration</w:t>
            </w:r>
          </w:p>
          <w:p w:rsidR="00C13F00" w:rsidRDefault="00C13F00" w:rsidP="00693C28">
            <w:pPr>
              <w:pStyle w:val="NoSpacing"/>
              <w:numPr>
                <w:ilvl w:val="0"/>
                <w:numId w:val="8"/>
              </w:numPr>
            </w:pPr>
            <w:r>
              <w:t>Cooperates with peers and school colleagues</w:t>
            </w:r>
          </w:p>
          <w:p w:rsidR="00C13F00" w:rsidRDefault="00C13F00" w:rsidP="00693C28">
            <w:pPr>
              <w:pStyle w:val="NoSpacing"/>
              <w:numPr>
                <w:ilvl w:val="0"/>
                <w:numId w:val="8"/>
              </w:numPr>
            </w:pPr>
            <w:r>
              <w:t>Receives feedback openly with the goal or personal and professional growth</w:t>
            </w:r>
          </w:p>
          <w:p w:rsidR="00C13F00" w:rsidRDefault="00C13F00" w:rsidP="00693C28">
            <w:pPr>
              <w:pStyle w:val="NoSpacing"/>
              <w:numPr>
                <w:ilvl w:val="0"/>
                <w:numId w:val="8"/>
              </w:numPr>
            </w:pPr>
            <w:r>
              <w:t>Articulates perspectives clearly</w:t>
            </w:r>
          </w:p>
          <w:p w:rsidR="00C13F00" w:rsidRDefault="00C13F00" w:rsidP="00693C28">
            <w:pPr>
              <w:pStyle w:val="NoSpacing"/>
              <w:numPr>
                <w:ilvl w:val="0"/>
                <w:numId w:val="8"/>
              </w:numPr>
            </w:pPr>
            <w:r>
              <w:t>Differentiates between factual information and personal opinion</w:t>
            </w:r>
          </w:p>
          <w:p w:rsidR="00C13F00" w:rsidRDefault="00C13F00" w:rsidP="00693C28">
            <w:pPr>
              <w:pStyle w:val="NoSpacing"/>
              <w:numPr>
                <w:ilvl w:val="0"/>
                <w:numId w:val="8"/>
              </w:numPr>
            </w:pPr>
            <w:r>
              <w:t>Seeks constructive input from peers and instructors</w:t>
            </w:r>
          </w:p>
          <w:p w:rsidR="00C13F00" w:rsidRDefault="00C13F00" w:rsidP="00693C28">
            <w:pPr>
              <w:pStyle w:val="NoSpacing"/>
              <w:numPr>
                <w:ilvl w:val="0"/>
                <w:numId w:val="8"/>
              </w:numPr>
            </w:pPr>
            <w:r>
              <w:t>Listens to the perspectives of others, including their students</w:t>
            </w:r>
          </w:p>
          <w:p w:rsidR="00C13F00" w:rsidRDefault="00C13F00" w:rsidP="00693C28">
            <w:pPr>
              <w:pStyle w:val="NoSpacing"/>
              <w:numPr>
                <w:ilvl w:val="0"/>
                <w:numId w:val="8"/>
              </w:numPr>
            </w:pPr>
            <w:r>
              <w:t>Responds to others (including those with differing perspectives) in a manner that is nonthreatening and promotes dialogue</w:t>
            </w:r>
          </w:p>
          <w:p w:rsidR="00C13F00" w:rsidRDefault="00C13F00" w:rsidP="00693C28">
            <w:pPr>
              <w:pStyle w:val="NoSpacing"/>
              <w:numPr>
                <w:ilvl w:val="0"/>
                <w:numId w:val="8"/>
              </w:numPr>
            </w:pPr>
            <w:r>
              <w:t>Communicates verbally and non-verbally in a positive manner that promotes collaboration with other educators, students, parents, and peers</w:t>
            </w:r>
          </w:p>
          <w:p w:rsidR="00C13F00" w:rsidRDefault="00C13F00" w:rsidP="00693C28">
            <w:pPr>
              <w:pStyle w:val="NoSpacing"/>
              <w:numPr>
                <w:ilvl w:val="0"/>
                <w:numId w:val="8"/>
              </w:numPr>
            </w:pPr>
            <w:r>
              <w:t>Uses Standard English in all professional communication (oral or written)</w:t>
            </w:r>
          </w:p>
          <w:p w:rsidR="00C13F00" w:rsidRDefault="00C13F00" w:rsidP="00693C28">
            <w:pPr>
              <w:pStyle w:val="NoSpacing"/>
              <w:numPr>
                <w:ilvl w:val="0"/>
                <w:numId w:val="8"/>
              </w:numPr>
            </w:pPr>
            <w:r>
              <w:t>Writes legibly, spells correctly, and uses standard grammar and punctuation</w:t>
            </w:r>
          </w:p>
          <w:p w:rsidR="00C13F00" w:rsidRDefault="00C13F00" w:rsidP="008712CF">
            <w:pPr>
              <w:pStyle w:val="NoSpacing"/>
              <w:ind w:left="720"/>
            </w:pPr>
          </w:p>
        </w:tc>
      </w:tr>
      <w:tr w:rsidR="00C13F00" w:rsidTr="00C13F00">
        <w:trPr>
          <w:trHeight w:val="510"/>
        </w:trPr>
        <w:tc>
          <w:tcPr>
            <w:tcW w:w="9514" w:type="dxa"/>
            <w:tcBorders>
              <w:top w:val="single" w:sz="4" w:space="0" w:color="auto"/>
              <w:left w:val="single" w:sz="4" w:space="0" w:color="auto"/>
              <w:bottom w:val="single" w:sz="4" w:space="0" w:color="auto"/>
              <w:right w:val="single" w:sz="4" w:space="0" w:color="auto"/>
            </w:tcBorders>
          </w:tcPr>
          <w:p w:rsidR="00C13F00" w:rsidRDefault="00C13F00" w:rsidP="008712CF">
            <w:pPr>
              <w:pStyle w:val="NoSpacing"/>
              <w:rPr>
                <w:b/>
              </w:rPr>
            </w:pPr>
            <w:r>
              <w:rPr>
                <w:b/>
              </w:rPr>
              <w:t>Confidentiality</w:t>
            </w:r>
          </w:p>
          <w:p w:rsidR="00C13F00" w:rsidRDefault="00C13F00" w:rsidP="00693C28">
            <w:pPr>
              <w:pStyle w:val="NoSpacing"/>
              <w:numPr>
                <w:ilvl w:val="0"/>
                <w:numId w:val="9"/>
              </w:numPr>
            </w:pPr>
            <w:r>
              <w:t>Maintains discretion in sharing personal information with or about students, parents, and colleagues</w:t>
            </w:r>
          </w:p>
          <w:p w:rsidR="00C13F00" w:rsidRDefault="00C13F00" w:rsidP="00693C28">
            <w:pPr>
              <w:pStyle w:val="NoSpacing"/>
              <w:numPr>
                <w:ilvl w:val="0"/>
                <w:numId w:val="9"/>
              </w:numPr>
            </w:pPr>
            <w:r>
              <w:t>Adheres to professional standards and legal statutes pertaining to confidentiality</w:t>
            </w:r>
          </w:p>
          <w:p w:rsidR="00C13F00" w:rsidRDefault="00C13F00" w:rsidP="008712CF">
            <w:pPr>
              <w:pStyle w:val="NoSpacing"/>
              <w:ind w:left="720"/>
            </w:pPr>
          </w:p>
        </w:tc>
      </w:tr>
      <w:tr w:rsidR="00C13F00" w:rsidTr="00C13F00">
        <w:trPr>
          <w:trHeight w:val="495"/>
        </w:trPr>
        <w:tc>
          <w:tcPr>
            <w:tcW w:w="9514" w:type="dxa"/>
            <w:tcBorders>
              <w:top w:val="single" w:sz="4" w:space="0" w:color="auto"/>
              <w:left w:val="single" w:sz="4" w:space="0" w:color="auto"/>
              <w:bottom w:val="single" w:sz="4" w:space="0" w:color="auto"/>
              <w:right w:val="single" w:sz="4" w:space="0" w:color="auto"/>
            </w:tcBorders>
            <w:hideMark/>
          </w:tcPr>
          <w:p w:rsidR="00C13F00" w:rsidRDefault="00C13F00" w:rsidP="008712CF">
            <w:pPr>
              <w:pStyle w:val="NoSpacing"/>
              <w:rPr>
                <w:b/>
              </w:rPr>
            </w:pPr>
            <w:r>
              <w:rPr>
                <w:b/>
              </w:rPr>
              <w:t xml:space="preserve">Integrity/Honesty </w:t>
            </w:r>
          </w:p>
          <w:p w:rsidR="00C13F00" w:rsidRDefault="00C13F00" w:rsidP="00693C28">
            <w:pPr>
              <w:pStyle w:val="NoSpacing"/>
              <w:numPr>
                <w:ilvl w:val="0"/>
                <w:numId w:val="10"/>
              </w:numPr>
            </w:pPr>
            <w:r>
              <w:t>Engages in behaviors and actions that reflect positively on the teaching profession</w:t>
            </w:r>
          </w:p>
          <w:p w:rsidR="00C13F00" w:rsidRDefault="00C13F00" w:rsidP="00693C28">
            <w:pPr>
              <w:pStyle w:val="NoSpacing"/>
              <w:numPr>
                <w:ilvl w:val="0"/>
                <w:numId w:val="10"/>
              </w:numPr>
            </w:pPr>
            <w:r>
              <w:t>Seeks constructive resolutions to problems</w:t>
            </w:r>
          </w:p>
          <w:p w:rsidR="00C13F00" w:rsidRDefault="00C13F00" w:rsidP="00693C28">
            <w:pPr>
              <w:pStyle w:val="NoSpacing"/>
              <w:numPr>
                <w:ilvl w:val="0"/>
                <w:numId w:val="10"/>
              </w:numPr>
            </w:pPr>
            <w:r>
              <w:t>Completes his or her own work (does not cheat, plagiarize, lie, etc.)</w:t>
            </w:r>
          </w:p>
          <w:p w:rsidR="00C13F00" w:rsidRDefault="00C13F00" w:rsidP="00693C28">
            <w:pPr>
              <w:pStyle w:val="NoSpacing"/>
              <w:numPr>
                <w:ilvl w:val="0"/>
                <w:numId w:val="10"/>
              </w:numPr>
            </w:pPr>
            <w:r>
              <w:t>Shows respect for self and others</w:t>
            </w:r>
            <w:r>
              <w:br/>
            </w:r>
          </w:p>
        </w:tc>
      </w:tr>
    </w:tbl>
    <w:p w:rsidR="00C13F00" w:rsidRDefault="00C13F00" w:rsidP="00B81A8F">
      <w:pPr>
        <w:ind w:left="-810"/>
      </w:pPr>
    </w:p>
    <w:p w:rsidR="00724BD2" w:rsidRDefault="00724BD2" w:rsidP="00F90D97">
      <w:pPr>
        <w:pStyle w:val="Heading1"/>
        <w:jc w:val="center"/>
        <w:rPr>
          <w:rFonts w:eastAsia="SimSun"/>
        </w:rPr>
      </w:pPr>
      <w:bookmarkStart w:id="59" w:name="_Toc522000123"/>
      <w:bookmarkEnd w:id="57"/>
      <w:r>
        <w:rPr>
          <w:rFonts w:eastAsia="SimSun"/>
        </w:rPr>
        <w:t>Student Teaching and Certification Requirements</w:t>
      </w:r>
      <w:bookmarkEnd w:id="59"/>
    </w:p>
    <w:p w:rsidR="00F90D97" w:rsidRPr="00F90D97" w:rsidRDefault="00F90D97" w:rsidP="00F90D97">
      <w:pPr>
        <w:rPr>
          <w:rFonts w:eastAsia="SimSun"/>
        </w:rPr>
      </w:pPr>
    </w:p>
    <w:p w:rsidR="00724BD2" w:rsidRDefault="00724BD2" w:rsidP="00724BD2">
      <w:pPr>
        <w:pStyle w:val="Heading1"/>
        <w:ind w:left="-810" w:right="-810"/>
      </w:pPr>
      <w:bookmarkStart w:id="60" w:name="_Toc489959253"/>
      <w:bookmarkStart w:id="61" w:name="_Toc332264458"/>
      <w:bookmarkStart w:id="62" w:name="_Toc522000124"/>
      <w:r>
        <w:t>Child Abuse and SAVE Legislation Requirements for Initial Certification</w:t>
      </w:r>
      <w:bookmarkEnd w:id="60"/>
      <w:bookmarkEnd w:id="61"/>
      <w:bookmarkEnd w:id="62"/>
    </w:p>
    <w:p w:rsidR="00724BD2" w:rsidRDefault="00724BD2" w:rsidP="00724BD2">
      <w:pPr>
        <w:ind w:left="-810" w:right="-810"/>
      </w:pPr>
    </w:p>
    <w:p w:rsidR="00724BD2" w:rsidRDefault="00724BD2" w:rsidP="00724BD2">
      <w:pPr>
        <w:ind w:left="-810" w:right="-810"/>
      </w:pPr>
      <w:r>
        <w:t xml:space="preserve">Child Abuse and SAVE are mandated regulations from New York State. </w:t>
      </w:r>
    </w:p>
    <w:p w:rsidR="00724BD2" w:rsidRDefault="00724BD2" w:rsidP="00724BD2">
      <w:pPr>
        <w:ind w:left="-810" w:right="-810"/>
      </w:pPr>
      <w:r>
        <w:t xml:space="preserve">BSED Early Childhood/Childhood (Birth-6) students fulfill this requirement in ESP 230 co-registered with EDU 340.  </w:t>
      </w:r>
    </w:p>
    <w:p w:rsidR="00724BD2" w:rsidRDefault="00D7627B" w:rsidP="00724BD2">
      <w:pPr>
        <w:ind w:left="-810" w:right="-810"/>
      </w:pPr>
      <w:r>
        <w:t>See Appendix B</w:t>
      </w:r>
      <w:r w:rsidR="00724BD2">
        <w:t xml:space="preserve"> for details.</w:t>
      </w:r>
    </w:p>
    <w:p w:rsidR="00724BD2" w:rsidRDefault="00724BD2" w:rsidP="00724BD2">
      <w:pPr>
        <w:ind w:left="-810" w:right="-810"/>
        <w:rPr>
          <w:b/>
        </w:rPr>
      </w:pPr>
    </w:p>
    <w:p w:rsidR="00724BD2" w:rsidRDefault="00724BD2" w:rsidP="00724BD2">
      <w:pPr>
        <w:pStyle w:val="Heading1"/>
        <w:ind w:left="-810" w:right="-810"/>
      </w:pPr>
      <w:bookmarkStart w:id="63" w:name="_Toc489959254"/>
      <w:bookmarkStart w:id="64" w:name="_Toc522000125"/>
      <w:r>
        <w:t>Dignity for All Students Act (DASA)</w:t>
      </w:r>
      <w:bookmarkEnd w:id="63"/>
      <w:bookmarkEnd w:id="64"/>
    </w:p>
    <w:p w:rsidR="00724BD2" w:rsidRPr="002C586F" w:rsidRDefault="00724BD2" w:rsidP="002C586F">
      <w:pPr>
        <w:pStyle w:val="Heading1"/>
        <w:ind w:right="-810"/>
        <w:rPr>
          <w:b w:val="0"/>
          <w:sz w:val="16"/>
          <w:szCs w:val="16"/>
          <w:lang w:val="en"/>
        </w:rPr>
      </w:pPr>
      <w:bookmarkStart w:id="65" w:name="_Toc489959255"/>
      <w:bookmarkStart w:id="66" w:name="_Toc428196490"/>
    </w:p>
    <w:p w:rsidR="00724BD2" w:rsidRDefault="00724BD2" w:rsidP="002C586F">
      <w:pPr>
        <w:ind w:left="-810"/>
      </w:pPr>
      <w:bookmarkStart w:id="67" w:name="_Toc489962988"/>
      <w:bookmarkStart w:id="68" w:name="_Toc490143048"/>
      <w:bookmarkStart w:id="69" w:name="_Toc521949992"/>
      <w:bookmarkStart w:id="70" w:name="_Toc521993347"/>
      <w:r>
        <w:rPr>
          <w:lang w:val="en"/>
        </w:rPr>
        <w:t xml:space="preserve">In accordance with New York State’s Dignity for All Students Act (DASA), teacher candidates are required to foster safe and supportive classroom environments free from discrimination, intimidation, taunting, harassment, and bullying. </w:t>
      </w:r>
      <w:r>
        <w:t>Anyone applying for certification on or after December 31, 2013 is required to have completed the Coursework or Training in Harassment, Bullying and Discrimination Prevention and Intervention required under the Dignity for all Students Act. BSED Early Childhood/Childhood students fulfill this requirement in EDU 210 co-registered with EDU 207.</w:t>
      </w:r>
      <w:bookmarkEnd w:id="65"/>
      <w:bookmarkEnd w:id="66"/>
      <w:bookmarkEnd w:id="67"/>
      <w:bookmarkEnd w:id="68"/>
      <w:bookmarkEnd w:id="69"/>
      <w:bookmarkEnd w:id="70"/>
      <w:r>
        <w:t xml:space="preserve"> </w:t>
      </w:r>
    </w:p>
    <w:p w:rsidR="00724BD2" w:rsidRDefault="00724BD2" w:rsidP="00724BD2">
      <w:pPr>
        <w:ind w:left="-810" w:right="-810"/>
      </w:pPr>
    </w:p>
    <w:p w:rsidR="00724BD2" w:rsidRDefault="00724BD2" w:rsidP="00724BD2">
      <w:pPr>
        <w:pStyle w:val="Heading1"/>
        <w:ind w:left="-810" w:right="-810"/>
      </w:pPr>
      <w:bookmarkStart w:id="71" w:name="_Toc489959256"/>
      <w:bookmarkStart w:id="72" w:name="_Toc522000126"/>
      <w:r>
        <w:t>Fingerprinting</w:t>
      </w:r>
      <w:bookmarkEnd w:id="71"/>
      <w:bookmarkEnd w:id="72"/>
    </w:p>
    <w:p w:rsidR="00724BD2" w:rsidRDefault="00724BD2" w:rsidP="00724BD2">
      <w:pPr>
        <w:ind w:left="-810" w:right="-810"/>
      </w:pPr>
    </w:p>
    <w:p w:rsidR="00724BD2" w:rsidRDefault="00724BD2" w:rsidP="00724BD2">
      <w:pPr>
        <w:ind w:left="-810" w:right="-810"/>
      </w:pPr>
      <w:r>
        <w:t xml:space="preserve">New York State mandates that all students applying for initial certification must be fingerprinted. New York State utilizes a Statewide Vendor Managed System for capturing fingerprints. Students will need to contact the state vendor, </w:t>
      </w:r>
      <w:proofErr w:type="spellStart"/>
      <w:r>
        <w:t>MorphoTrust</w:t>
      </w:r>
      <w:proofErr w:type="spellEnd"/>
      <w:r>
        <w:t xml:space="preserve"> by going to their website at </w:t>
      </w:r>
      <w:hyperlink r:id="rId49" w:history="1">
        <w:r>
          <w:rPr>
            <w:rStyle w:val="Hyperlink"/>
          </w:rPr>
          <w:t>www.identogo.com</w:t>
        </w:r>
      </w:hyperlink>
      <w:r>
        <w:t xml:space="preserve"> and selecting the nearest </w:t>
      </w:r>
      <w:proofErr w:type="spellStart"/>
      <w:r>
        <w:t>MorphoTrust</w:t>
      </w:r>
      <w:proofErr w:type="spellEnd"/>
      <w:r>
        <w:t xml:space="preserve"> location. When scheduling your appointment with </w:t>
      </w:r>
      <w:proofErr w:type="spellStart"/>
      <w:r>
        <w:t>MorphoTrust</w:t>
      </w:r>
      <w:proofErr w:type="spellEnd"/>
      <w:r>
        <w:t xml:space="preserve">, they will ask you to provide an ORI number. Your ORI number is TEACH. The current total fingerprinting fee is $102.00. Students wishing to pay by credit card must pay the fee online when booking the appointment. Only cash and bank checks will be accepted at the time of appointment. For additional information contact the Office of Student Teaching &amp; Certification. </w:t>
      </w:r>
    </w:p>
    <w:p w:rsidR="00156462" w:rsidRDefault="00156462" w:rsidP="00724BD2">
      <w:pPr>
        <w:ind w:left="-810" w:right="-810"/>
        <w:rPr>
          <w:rStyle w:val="Heading1Char"/>
          <w:rFonts w:eastAsiaTheme="majorEastAsia"/>
        </w:rPr>
      </w:pPr>
      <w:bookmarkStart w:id="73" w:name="_Toc489959257"/>
    </w:p>
    <w:p w:rsidR="00724BD2" w:rsidRPr="00F90D97" w:rsidRDefault="00724BD2" w:rsidP="00F90D97">
      <w:pPr>
        <w:pStyle w:val="Heading1"/>
        <w:ind w:left="-810"/>
        <w:rPr>
          <w:rStyle w:val="Heading1Char"/>
          <w:rFonts w:eastAsiaTheme="majorEastAsia"/>
          <w:b/>
        </w:rPr>
      </w:pPr>
      <w:bookmarkStart w:id="74" w:name="_Toc522000127"/>
      <w:r w:rsidRPr="00F90D97">
        <w:rPr>
          <w:rStyle w:val="Heading1Char"/>
          <w:rFonts w:eastAsiaTheme="majorEastAsia"/>
          <w:b/>
        </w:rPr>
        <w:t>Field Experiences (Pre-Student Teaching)</w:t>
      </w:r>
      <w:bookmarkEnd w:id="73"/>
      <w:bookmarkEnd w:id="74"/>
    </w:p>
    <w:p w:rsidR="00724BD2" w:rsidRDefault="00724BD2" w:rsidP="00724BD2">
      <w:pPr>
        <w:ind w:left="-810" w:right="-810"/>
        <w:jc w:val="center"/>
        <w:rPr>
          <w:rStyle w:val="Heading1Char"/>
          <w:rFonts w:eastAsiaTheme="majorEastAsia"/>
        </w:rPr>
      </w:pPr>
    </w:p>
    <w:p w:rsidR="00724BD2" w:rsidRDefault="00724BD2" w:rsidP="00156462">
      <w:pPr>
        <w:ind w:left="-810" w:right="-810"/>
      </w:pPr>
      <w:r>
        <w:rPr>
          <w:shd w:val="clear" w:color="auto" w:fill="FFFFFF"/>
        </w:rPr>
        <w:t>As part of the program requirements and mandated by the New York State Education Department (NYSED), all education students are required to complete early field experience hours. The number of required early field exp</w:t>
      </w:r>
      <w:r w:rsidR="00156462">
        <w:rPr>
          <w:shd w:val="clear" w:color="auto" w:fill="FFFFFF"/>
        </w:rPr>
        <w:t xml:space="preserve">erience hours varies by program. </w:t>
      </w:r>
      <w:r>
        <w:t xml:space="preserve">All pre-student teaching hours must be met prior to enrolling in student teaching.  The BSED in Early </w:t>
      </w:r>
      <w:r w:rsidR="0048502F">
        <w:t>Childhood/Childhood (B-6) has 15</w:t>
      </w:r>
      <w:r>
        <w:t xml:space="preserve">0 hours spread over multiple courses. </w:t>
      </w:r>
      <w:r w:rsidR="00156462">
        <w:t>These field experience hours are embedded over several courses.</w:t>
      </w:r>
    </w:p>
    <w:p w:rsidR="00CF6F41" w:rsidRDefault="00CF6F41" w:rsidP="00724BD2">
      <w:pPr>
        <w:ind w:left="-810" w:right="-810"/>
      </w:pPr>
    </w:p>
    <w:p w:rsidR="00724BD2" w:rsidRDefault="00156462" w:rsidP="00CF6F41">
      <w:pPr>
        <w:ind w:left="-810" w:right="-810"/>
      </w:pPr>
      <w:r>
        <w:t xml:space="preserve">At the end of each of the courses listed below, students will need to provide evidence of field experience completion. </w:t>
      </w:r>
      <w:r w:rsidR="00CF6F41">
        <w:t>A signed validation form from the classroom teacher or college instructor</w:t>
      </w:r>
      <w:r w:rsidR="00724BD2">
        <w:t xml:space="preserve"> is required for each field experience in which you participat</w:t>
      </w:r>
      <w:r w:rsidR="00CF6F41">
        <w:t>e. Your field experience hours and</w:t>
      </w:r>
      <w:r w:rsidR="00724BD2">
        <w:t xml:space="preserve"> va</w:t>
      </w:r>
      <w:r w:rsidR="00CF6F41">
        <w:t xml:space="preserve">lidation forms </w:t>
      </w:r>
      <w:r w:rsidR="00724BD2">
        <w:t xml:space="preserve">will be submitted electronically through FEM in Live Text. </w:t>
      </w:r>
    </w:p>
    <w:p w:rsidR="00724BD2" w:rsidRDefault="00724BD2" w:rsidP="00724BD2">
      <w:pPr>
        <w:ind w:left="-810" w:right="-810"/>
      </w:pPr>
    </w:p>
    <w:p w:rsidR="00724BD2" w:rsidRDefault="00724BD2" w:rsidP="00724BD2">
      <w:pPr>
        <w:ind w:left="-810" w:right="-810"/>
      </w:pPr>
      <w:r>
        <w:t xml:space="preserve">The pre-student teaching information will be reviewed with you by your program director. For information regarding pre-student teaching prior to your enrollment in the course, you may visit </w:t>
      </w:r>
      <w:hyperlink r:id="rId50" w:history="1">
        <w:r>
          <w:rPr>
            <w:rStyle w:val="Hyperlink"/>
          </w:rPr>
          <w:t>http://www.medaille.edu/student-teaching</w:t>
        </w:r>
      </w:hyperlink>
      <w:r>
        <w:t xml:space="preserve"> or contact </w:t>
      </w:r>
      <w:r w:rsidR="003D364A">
        <w:t>Ms. Beier</w:t>
      </w:r>
      <w:r>
        <w:t xml:space="preserve"> at </w:t>
      </w:r>
      <w:hyperlink r:id="rId51" w:history="1">
        <w:r w:rsidR="003D364A" w:rsidRPr="0021638D">
          <w:rPr>
            <w:rStyle w:val="Hyperlink"/>
          </w:rPr>
          <w:t>Susan.M.Beier@medaille.edu</w:t>
        </w:r>
      </w:hyperlink>
    </w:p>
    <w:p w:rsidR="00724BD2" w:rsidRDefault="00724BD2" w:rsidP="00724BD2">
      <w:pPr>
        <w:ind w:left="-810" w:right="-810"/>
      </w:pPr>
    </w:p>
    <w:p w:rsidR="009E1B22" w:rsidRDefault="009E1B22">
      <w:pPr>
        <w:spacing w:after="200" w:line="276" w:lineRule="auto"/>
      </w:pPr>
      <w:r>
        <w:br w:type="page"/>
      </w:r>
    </w:p>
    <w:p w:rsidR="00724BD2" w:rsidRDefault="00724BD2" w:rsidP="00CD4538">
      <w:pPr>
        <w:ind w:left="-810" w:right="-810"/>
      </w:pPr>
    </w:p>
    <w:tbl>
      <w:tblPr>
        <w:tblStyle w:val="TableGrid"/>
        <w:tblW w:w="10170" w:type="dxa"/>
        <w:tblInd w:w="-702" w:type="dxa"/>
        <w:tblLook w:val="04A0" w:firstRow="1" w:lastRow="0" w:firstColumn="1" w:lastColumn="0" w:noHBand="0" w:noVBand="1"/>
      </w:tblPr>
      <w:tblGrid>
        <w:gridCol w:w="6266"/>
        <w:gridCol w:w="3904"/>
      </w:tblGrid>
      <w:tr w:rsidR="00CD4538" w:rsidRPr="00A30827" w:rsidTr="00CD4538">
        <w:tc>
          <w:tcPr>
            <w:tcW w:w="6266" w:type="dxa"/>
            <w:shd w:val="clear" w:color="auto" w:fill="DBE5F1" w:themeFill="accent1" w:themeFillTint="33"/>
          </w:tcPr>
          <w:p w:rsidR="00CD4538" w:rsidRPr="00A30827" w:rsidRDefault="00CD4538" w:rsidP="00CD4538">
            <w:pPr>
              <w:rPr>
                <w:b/>
              </w:rPr>
            </w:pPr>
            <w:r w:rsidRPr="00A30827">
              <w:rPr>
                <w:b/>
              </w:rPr>
              <w:t>Course</w:t>
            </w:r>
          </w:p>
        </w:tc>
        <w:tc>
          <w:tcPr>
            <w:tcW w:w="3904" w:type="dxa"/>
            <w:shd w:val="clear" w:color="auto" w:fill="DBE5F1" w:themeFill="accent1" w:themeFillTint="33"/>
          </w:tcPr>
          <w:p w:rsidR="00CD4538" w:rsidRPr="00A30827" w:rsidRDefault="00CD4538" w:rsidP="00CD4538">
            <w:pPr>
              <w:rPr>
                <w:b/>
              </w:rPr>
            </w:pPr>
            <w:r w:rsidRPr="00A30827">
              <w:rPr>
                <w:b/>
              </w:rPr>
              <w:t>Required Field Experience Hours</w:t>
            </w:r>
          </w:p>
        </w:tc>
      </w:tr>
      <w:tr w:rsidR="00CD4538" w:rsidTr="00CD4538">
        <w:tc>
          <w:tcPr>
            <w:tcW w:w="6266" w:type="dxa"/>
          </w:tcPr>
          <w:p w:rsidR="00CD4538" w:rsidRDefault="00CD4538" w:rsidP="00CD4538">
            <w:r>
              <w:t>EDU 240: Literacy I: Language Development and Pre-Emergent Literacy</w:t>
            </w:r>
          </w:p>
        </w:tc>
        <w:tc>
          <w:tcPr>
            <w:tcW w:w="3904" w:type="dxa"/>
          </w:tcPr>
          <w:p w:rsidR="00CD4538" w:rsidRDefault="009B34B0" w:rsidP="00CD4538">
            <w:r>
              <w:t>2</w:t>
            </w:r>
            <w:r w:rsidR="00CD4538">
              <w:t>0 hours</w:t>
            </w:r>
          </w:p>
        </w:tc>
      </w:tr>
      <w:tr w:rsidR="00CD4538" w:rsidTr="00CD4538">
        <w:tc>
          <w:tcPr>
            <w:tcW w:w="6266" w:type="dxa"/>
          </w:tcPr>
          <w:p w:rsidR="00CD4538" w:rsidRDefault="00CD4538" w:rsidP="00CD4538">
            <w:r>
              <w:t>EDU 241: Literacy II: Emergent to Early Readers and Writers</w:t>
            </w:r>
          </w:p>
        </w:tc>
        <w:tc>
          <w:tcPr>
            <w:tcW w:w="3904" w:type="dxa"/>
          </w:tcPr>
          <w:p w:rsidR="00CD4538" w:rsidRDefault="009B34B0" w:rsidP="00CD4538">
            <w:r>
              <w:t>2</w:t>
            </w:r>
            <w:r w:rsidR="00CD4538">
              <w:t>0 hours</w:t>
            </w:r>
          </w:p>
        </w:tc>
      </w:tr>
      <w:tr w:rsidR="00CD4538" w:rsidTr="00CD4538">
        <w:tc>
          <w:tcPr>
            <w:tcW w:w="6266" w:type="dxa"/>
          </w:tcPr>
          <w:p w:rsidR="00CD4538" w:rsidRDefault="00CD4538" w:rsidP="00CD4538">
            <w:r>
              <w:t>EDU 242: Literacy III: Transitional to Fluent Readers and Writers</w:t>
            </w:r>
          </w:p>
        </w:tc>
        <w:tc>
          <w:tcPr>
            <w:tcW w:w="3904" w:type="dxa"/>
          </w:tcPr>
          <w:p w:rsidR="00CD4538" w:rsidRDefault="009B34B0" w:rsidP="00CD4538">
            <w:r>
              <w:t>2</w:t>
            </w:r>
            <w:r w:rsidR="00CD4538">
              <w:t>0 hours</w:t>
            </w:r>
          </w:p>
        </w:tc>
      </w:tr>
      <w:tr w:rsidR="00CD4538" w:rsidTr="00CD4538">
        <w:tc>
          <w:tcPr>
            <w:tcW w:w="6266" w:type="dxa"/>
          </w:tcPr>
          <w:p w:rsidR="00CD4538" w:rsidRDefault="00CD4538" w:rsidP="00CD4538">
            <w:r>
              <w:t>EDU 370/EDU 371/EDU 372/EDU 373: Methods Coursework Sequence</w:t>
            </w:r>
          </w:p>
        </w:tc>
        <w:tc>
          <w:tcPr>
            <w:tcW w:w="3904" w:type="dxa"/>
          </w:tcPr>
          <w:p w:rsidR="00CD4538" w:rsidRDefault="00156462" w:rsidP="00CD4538">
            <w:r>
              <w:t>4</w:t>
            </w:r>
            <w:r w:rsidR="00CD4538">
              <w:t>0 hours</w:t>
            </w:r>
            <w:r w:rsidR="009D0A6C">
              <w:t xml:space="preserve"> (10 in each course)</w:t>
            </w:r>
          </w:p>
        </w:tc>
      </w:tr>
      <w:tr w:rsidR="00156462" w:rsidTr="00CD4538">
        <w:tc>
          <w:tcPr>
            <w:tcW w:w="6266" w:type="dxa"/>
          </w:tcPr>
          <w:p w:rsidR="00156462" w:rsidRDefault="00156462" w:rsidP="00CD4538">
            <w:r>
              <w:t xml:space="preserve">EDU 375: Strategic Literacy Instruction for Diverse Learners </w:t>
            </w:r>
          </w:p>
        </w:tc>
        <w:tc>
          <w:tcPr>
            <w:tcW w:w="3904" w:type="dxa"/>
          </w:tcPr>
          <w:p w:rsidR="00156462" w:rsidRDefault="00156462" w:rsidP="00CD4538">
            <w:r>
              <w:t>10 hours</w:t>
            </w:r>
          </w:p>
        </w:tc>
      </w:tr>
      <w:tr w:rsidR="00CD4538" w:rsidTr="00CD4538">
        <w:tc>
          <w:tcPr>
            <w:tcW w:w="6266" w:type="dxa"/>
          </w:tcPr>
          <w:p w:rsidR="00CD4538" w:rsidRDefault="00CD4538" w:rsidP="00CD4538">
            <w:r>
              <w:t>EDU 378: Junior Participation in Field Experiences and Seminars</w:t>
            </w:r>
          </w:p>
        </w:tc>
        <w:tc>
          <w:tcPr>
            <w:tcW w:w="3904" w:type="dxa"/>
          </w:tcPr>
          <w:p w:rsidR="00CD4538" w:rsidRDefault="009B34B0" w:rsidP="00CD4538">
            <w:r>
              <w:t>4</w:t>
            </w:r>
            <w:r w:rsidR="00156462">
              <w:t>0 hours</w:t>
            </w:r>
          </w:p>
        </w:tc>
      </w:tr>
    </w:tbl>
    <w:p w:rsidR="008E2417" w:rsidRDefault="008E2417" w:rsidP="00724BD2">
      <w:pPr>
        <w:ind w:right="-810"/>
      </w:pPr>
    </w:p>
    <w:p w:rsidR="00724BD2" w:rsidRDefault="00724BD2" w:rsidP="008E2417">
      <w:pPr>
        <w:ind w:left="-810" w:right="-810"/>
      </w:pPr>
      <w:r>
        <w:t>Field Experience Information Ho</w:t>
      </w:r>
      <w:r w:rsidR="00CF6F41">
        <w:t>urs Requirements (min</w:t>
      </w:r>
      <w:r w:rsidR="00156462">
        <w:t>imum of 15</w:t>
      </w:r>
      <w:r>
        <w:t>0 hours), of which:</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 xml:space="preserve">Approximately 50 hours must be in grades </w:t>
      </w:r>
      <w:proofErr w:type="spellStart"/>
      <w:r>
        <w:rPr>
          <w:rFonts w:ascii="Times New Roman" w:hAnsi="Times New Roman"/>
          <w:sz w:val="24"/>
          <w:szCs w:val="24"/>
        </w:rPr>
        <w:t>PreK</w:t>
      </w:r>
      <w:proofErr w:type="spellEnd"/>
      <w:r>
        <w:rPr>
          <w:rFonts w:ascii="Times New Roman" w:hAnsi="Times New Roman"/>
          <w:sz w:val="24"/>
          <w:szCs w:val="24"/>
        </w:rPr>
        <w:t xml:space="preserve"> &amp; Kindergarten</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Approximately 50 hours must be in grades 1-3</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Approximately 50 hours must be in grades 4-6</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At least 120 hours must be completed in a classroom setting</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At least 15 of your hours must be working with Students with Disabilities (mild to severe)</w:t>
      </w:r>
    </w:p>
    <w:p w:rsidR="00724BD2" w:rsidRDefault="00724BD2" w:rsidP="00693C28">
      <w:pPr>
        <w:pStyle w:val="ListParagraph"/>
        <w:numPr>
          <w:ilvl w:val="1"/>
          <w:numId w:val="3"/>
        </w:numPr>
        <w:spacing w:after="0"/>
        <w:ind w:left="540" w:right="-810"/>
        <w:rPr>
          <w:rFonts w:ascii="Times New Roman" w:hAnsi="Times New Roman"/>
          <w:sz w:val="24"/>
          <w:szCs w:val="24"/>
        </w:rPr>
      </w:pPr>
      <w:r>
        <w:rPr>
          <w:rFonts w:ascii="Times New Roman" w:hAnsi="Times New Roman"/>
          <w:sz w:val="24"/>
          <w:szCs w:val="24"/>
        </w:rPr>
        <w:t>Students with Disabilities (SWD) are those that have been identified and issued an IEP, 504 Plan, or other mandated modification</w:t>
      </w:r>
    </w:p>
    <w:p w:rsidR="00724BD2" w:rsidRDefault="00724BD2" w:rsidP="00693C28">
      <w:pPr>
        <w:pStyle w:val="ListParagraph"/>
        <w:numPr>
          <w:ilvl w:val="1"/>
          <w:numId w:val="3"/>
        </w:numPr>
        <w:spacing w:after="0"/>
        <w:ind w:left="540" w:right="-810"/>
        <w:rPr>
          <w:rFonts w:ascii="Times New Roman" w:hAnsi="Times New Roman"/>
          <w:sz w:val="24"/>
          <w:szCs w:val="24"/>
        </w:rPr>
      </w:pPr>
      <w:r>
        <w:rPr>
          <w:rFonts w:ascii="Times New Roman" w:hAnsi="Times New Roman"/>
          <w:sz w:val="24"/>
          <w:szCs w:val="24"/>
        </w:rPr>
        <w:t>This may include small group tutoring, an aide to a student with a disability, or an inclusive classroom setting</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At least 15 of your hours must be working with English Language Learners</w:t>
      </w:r>
    </w:p>
    <w:p w:rsidR="00724BD2" w:rsidRDefault="00724BD2" w:rsidP="00693C28">
      <w:pPr>
        <w:pStyle w:val="ListParagraph"/>
        <w:numPr>
          <w:ilvl w:val="0"/>
          <w:numId w:val="3"/>
        </w:numPr>
        <w:spacing w:after="0"/>
        <w:ind w:left="0" w:right="-810"/>
        <w:rPr>
          <w:rFonts w:ascii="Times New Roman" w:hAnsi="Times New Roman"/>
          <w:sz w:val="24"/>
          <w:szCs w:val="24"/>
        </w:rPr>
      </w:pPr>
      <w:r>
        <w:rPr>
          <w:rFonts w:ascii="Times New Roman" w:hAnsi="Times New Roman"/>
          <w:sz w:val="24"/>
          <w:szCs w:val="24"/>
        </w:rPr>
        <w:t>Include a variety of educational settings</w:t>
      </w:r>
    </w:p>
    <w:p w:rsidR="00724BD2" w:rsidRDefault="00724BD2" w:rsidP="00693C28">
      <w:pPr>
        <w:pStyle w:val="ListParagraph"/>
        <w:numPr>
          <w:ilvl w:val="1"/>
          <w:numId w:val="3"/>
        </w:numPr>
        <w:spacing w:after="0"/>
        <w:ind w:left="540" w:right="-810"/>
        <w:rPr>
          <w:rFonts w:ascii="Times New Roman" w:hAnsi="Times New Roman"/>
          <w:sz w:val="24"/>
          <w:szCs w:val="24"/>
        </w:rPr>
      </w:pPr>
      <w:r>
        <w:rPr>
          <w:rFonts w:ascii="Times New Roman" w:hAnsi="Times New Roman"/>
          <w:sz w:val="24"/>
          <w:szCs w:val="24"/>
        </w:rPr>
        <w:t xml:space="preserve">Culturally diverse (refer to </w:t>
      </w:r>
      <w:hyperlink r:id="rId52" w:history="1">
        <w:r>
          <w:rPr>
            <w:rStyle w:val="Hyperlink"/>
          </w:rPr>
          <w:t>https://reportcards.nysed.gov/</w:t>
        </w:r>
      </w:hyperlink>
      <w:r>
        <w:rPr>
          <w:rFonts w:ascii="Times New Roman" w:hAnsi="Times New Roman"/>
          <w:sz w:val="24"/>
          <w:szCs w:val="24"/>
        </w:rPr>
        <w:t xml:space="preserve"> for demographics on specific districts in New York State)</w:t>
      </w:r>
    </w:p>
    <w:p w:rsidR="00724BD2" w:rsidRDefault="00724BD2" w:rsidP="00693C28">
      <w:pPr>
        <w:pStyle w:val="ListParagraph"/>
        <w:numPr>
          <w:ilvl w:val="1"/>
          <w:numId w:val="3"/>
        </w:numPr>
        <w:spacing w:after="0"/>
        <w:ind w:left="540" w:right="-810"/>
        <w:rPr>
          <w:rFonts w:ascii="Times New Roman" w:hAnsi="Times New Roman"/>
          <w:sz w:val="24"/>
          <w:szCs w:val="24"/>
        </w:rPr>
      </w:pPr>
      <w:r>
        <w:rPr>
          <w:rFonts w:ascii="Times New Roman" w:hAnsi="Times New Roman"/>
          <w:sz w:val="24"/>
          <w:szCs w:val="24"/>
        </w:rPr>
        <w:t xml:space="preserve">Economically diverse (refer to </w:t>
      </w:r>
      <w:hyperlink r:id="rId53" w:history="1">
        <w:r>
          <w:rPr>
            <w:rStyle w:val="Hyperlink"/>
          </w:rPr>
          <w:t>https://reportcards.nysed.gov/</w:t>
        </w:r>
      </w:hyperlink>
      <w:r>
        <w:rPr>
          <w:rFonts w:ascii="Times New Roman" w:hAnsi="Times New Roman"/>
          <w:sz w:val="24"/>
          <w:szCs w:val="24"/>
        </w:rPr>
        <w:t xml:space="preserve"> for demographics on specific districts in New York State)</w:t>
      </w:r>
    </w:p>
    <w:p w:rsidR="00724BD2" w:rsidRDefault="00724BD2" w:rsidP="00693C28">
      <w:pPr>
        <w:pStyle w:val="ListParagraph"/>
        <w:numPr>
          <w:ilvl w:val="1"/>
          <w:numId w:val="3"/>
        </w:numPr>
        <w:spacing w:after="0"/>
        <w:ind w:left="540" w:right="-810"/>
        <w:rPr>
          <w:rFonts w:ascii="Times New Roman" w:hAnsi="Times New Roman"/>
          <w:sz w:val="24"/>
          <w:szCs w:val="24"/>
        </w:rPr>
      </w:pPr>
      <w:r>
        <w:rPr>
          <w:rFonts w:ascii="Times New Roman" w:hAnsi="Times New Roman"/>
          <w:sz w:val="24"/>
          <w:szCs w:val="24"/>
        </w:rPr>
        <w:t>Rural, urban, suburban</w:t>
      </w:r>
    </w:p>
    <w:p w:rsidR="00724BD2" w:rsidRDefault="00724BD2" w:rsidP="00693C28">
      <w:pPr>
        <w:pStyle w:val="ListParagraph"/>
        <w:numPr>
          <w:ilvl w:val="1"/>
          <w:numId w:val="3"/>
        </w:numPr>
        <w:spacing w:after="0"/>
        <w:ind w:left="540" w:right="-810"/>
        <w:rPr>
          <w:rFonts w:ascii="Times New Roman" w:hAnsi="Times New Roman"/>
          <w:sz w:val="24"/>
          <w:szCs w:val="24"/>
        </w:rPr>
      </w:pPr>
      <w:r>
        <w:rPr>
          <w:rFonts w:ascii="Times New Roman" w:hAnsi="Times New Roman"/>
          <w:sz w:val="24"/>
          <w:szCs w:val="24"/>
        </w:rPr>
        <w:t>Public, private, charter, parochial</w:t>
      </w:r>
    </w:p>
    <w:p w:rsidR="00724BD2" w:rsidRDefault="00724BD2" w:rsidP="00724BD2">
      <w:pPr>
        <w:spacing w:after="200" w:line="276" w:lineRule="auto"/>
        <w:ind w:left="-810" w:right="-810"/>
        <w:rPr>
          <w:rFonts w:eastAsia="SimSun"/>
          <w:b/>
        </w:rPr>
      </w:pPr>
    </w:p>
    <w:p w:rsidR="00724BD2" w:rsidRDefault="00724BD2" w:rsidP="001179D8">
      <w:pPr>
        <w:pStyle w:val="Heading1"/>
        <w:ind w:left="-720" w:right="-810"/>
      </w:pPr>
      <w:bookmarkStart w:id="75" w:name="_Toc489959258"/>
      <w:bookmarkStart w:id="76" w:name="_Toc522000128"/>
      <w:r>
        <w:t>Student Teaching</w:t>
      </w:r>
      <w:bookmarkEnd w:id="75"/>
      <w:bookmarkEnd w:id="76"/>
    </w:p>
    <w:p w:rsidR="00724BD2" w:rsidRDefault="00724BD2" w:rsidP="001179D8">
      <w:pPr>
        <w:ind w:left="-720" w:right="-810"/>
      </w:pPr>
    </w:p>
    <w:p w:rsidR="00724BD2" w:rsidRDefault="00724BD2" w:rsidP="001179D8">
      <w:pPr>
        <w:ind w:left="-720" w:right="-810"/>
      </w:pPr>
      <w:r>
        <w:t xml:space="preserve">All students in initial certification programs must complete student teaching. BSED students must </w:t>
      </w:r>
      <w:r w:rsidR="00D7627B">
        <w:t>successfully complete a minimum of two</w:t>
      </w:r>
      <w:r>
        <w:t xml:space="preserve"> student teaching placements. </w:t>
      </w:r>
    </w:p>
    <w:p w:rsidR="00724BD2" w:rsidRDefault="00724BD2" w:rsidP="001179D8">
      <w:pPr>
        <w:ind w:left="-720" w:right="-810"/>
      </w:pPr>
    </w:p>
    <w:p w:rsidR="00724BD2" w:rsidRDefault="00724BD2" w:rsidP="001179D8">
      <w:pPr>
        <w:ind w:left="-720" w:right="-810"/>
      </w:pPr>
      <w:r>
        <w:t xml:space="preserve">If a student delays student teaching after the successful completion of coursework, he or she may be required to take additional coursework to remain current prior to the student teaching placement. </w:t>
      </w:r>
    </w:p>
    <w:p w:rsidR="00724BD2" w:rsidRDefault="00724BD2" w:rsidP="001179D8">
      <w:pPr>
        <w:ind w:left="-720" w:right="-810"/>
      </w:pPr>
    </w:p>
    <w:p w:rsidR="00724BD2" w:rsidRDefault="00724BD2" w:rsidP="001179D8">
      <w:pPr>
        <w:ind w:left="-720" w:right="-810"/>
        <w:rPr>
          <w:b/>
        </w:rPr>
      </w:pPr>
      <w:r>
        <w:rPr>
          <w:b/>
          <w:u w:val="single"/>
        </w:rPr>
        <w:t>Undergraduate students must have a minimum 2.5 GPA to participate in student teaching and satisfactory completion of all pre-requisites</w:t>
      </w:r>
      <w:r>
        <w:rPr>
          <w:b/>
        </w:rPr>
        <w:t xml:space="preserve">. </w:t>
      </w:r>
    </w:p>
    <w:p w:rsidR="00724BD2" w:rsidRDefault="00724BD2" w:rsidP="001179D8">
      <w:pPr>
        <w:ind w:left="-720" w:right="-810"/>
        <w:rPr>
          <w:b/>
        </w:rPr>
      </w:pPr>
    </w:p>
    <w:p w:rsidR="00FA78C3" w:rsidRDefault="00724BD2" w:rsidP="001179D8">
      <w:pPr>
        <w:ind w:left="-720" w:right="-810"/>
      </w:pPr>
      <w:r>
        <w:t xml:space="preserve">Students who receive an unsatisfactory grade for one student teaching placement must enroll and satisfactorily complete the one-credit course </w:t>
      </w:r>
      <w:r w:rsidR="00AA17CF">
        <w:rPr>
          <w:b/>
        </w:rPr>
        <w:t>EDU 482: Refocus for Success</w:t>
      </w:r>
      <w:r>
        <w:t xml:space="preserve"> and repeat the student teaching experience. </w:t>
      </w:r>
      <w:r w:rsidR="00AA17CF">
        <w:t>Student who receive a second unsatisfactory grade (U) in student teaching will be dismissed from the program.</w:t>
      </w:r>
    </w:p>
    <w:p w:rsidR="00AA17CF" w:rsidRDefault="00AA17CF" w:rsidP="001179D8">
      <w:pPr>
        <w:ind w:left="-720" w:right="-810"/>
      </w:pPr>
    </w:p>
    <w:p w:rsidR="00FA78C3" w:rsidRDefault="00724BD2" w:rsidP="001179D8">
      <w:pPr>
        <w:ind w:left="-720" w:right="-810"/>
      </w:pPr>
      <w:r>
        <w:t xml:space="preserve">For detailed student teaching information go to </w:t>
      </w:r>
      <w:hyperlink r:id="rId54" w:history="1">
        <w:r w:rsidR="00FA78C3" w:rsidRPr="00907F80">
          <w:rPr>
            <w:rStyle w:val="Hyperlink"/>
          </w:rPr>
          <w:t>http://www.medaille.edu/student-teaching</w:t>
        </w:r>
      </w:hyperlink>
      <w:r w:rsidR="00FA78C3">
        <w:t>.</w:t>
      </w:r>
    </w:p>
    <w:p w:rsidR="00724BD2" w:rsidRDefault="00724BD2" w:rsidP="001179D8">
      <w:pPr>
        <w:ind w:left="-720" w:right="-810"/>
        <w:rPr>
          <w:b/>
          <w:bCs/>
        </w:rPr>
      </w:pPr>
    </w:p>
    <w:p w:rsidR="00724BD2" w:rsidRDefault="00724BD2" w:rsidP="00F90D97">
      <w:pPr>
        <w:pStyle w:val="Heading1"/>
        <w:ind w:left="-720"/>
      </w:pPr>
      <w:bookmarkStart w:id="77" w:name="_Toc522000129"/>
      <w:r>
        <w:t>Student Teacher Placement Cancellation</w:t>
      </w:r>
      <w:bookmarkEnd w:id="77"/>
    </w:p>
    <w:p w:rsidR="00724BD2" w:rsidRDefault="00724BD2" w:rsidP="001179D8">
      <w:pPr>
        <w:ind w:left="-720" w:right="-810"/>
        <w:jc w:val="center"/>
        <w:rPr>
          <w:b/>
          <w:bCs/>
        </w:rPr>
      </w:pPr>
    </w:p>
    <w:p w:rsidR="00724BD2" w:rsidRDefault="00724BD2" w:rsidP="001179D8">
      <w:pPr>
        <w:ind w:left="-720" w:right="-810"/>
        <w:rPr>
          <w:sz w:val="22"/>
          <w:szCs w:val="22"/>
        </w:rPr>
      </w:pPr>
      <w:r>
        <w:t>Confirming student teaching placements requires collaboration between the Office of Student Teaching/Certification and school boards/districts that result in time and labor costs for both entities.</w:t>
      </w:r>
    </w:p>
    <w:p w:rsidR="00724BD2" w:rsidRDefault="00724BD2" w:rsidP="001179D8">
      <w:pPr>
        <w:ind w:left="-720" w:right="-810"/>
      </w:pPr>
      <w:r>
        <w:t xml:space="preserve">Student teachers may request that their student teaching placements be cancelled and/or delayed only one time. Requests to cancel and/or delay student teaching placements beyond that will result in a cancellation fee of $120 to be paid before another student teaching application can be considered. </w:t>
      </w:r>
    </w:p>
    <w:p w:rsidR="00724BD2" w:rsidRDefault="00724BD2" w:rsidP="001179D8">
      <w:pPr>
        <w:ind w:left="-720" w:right="-810"/>
      </w:pPr>
      <w:r>
        <w:t>**For additional procedures and policies refer to the student teaching handbook.</w:t>
      </w:r>
    </w:p>
    <w:p w:rsidR="00724BD2" w:rsidRDefault="00724BD2" w:rsidP="001179D8">
      <w:pPr>
        <w:ind w:left="-720" w:right="-810"/>
        <w:rPr>
          <w:b/>
        </w:rPr>
      </w:pPr>
    </w:p>
    <w:p w:rsidR="00724BD2" w:rsidRDefault="00724BD2" w:rsidP="00F90D97">
      <w:pPr>
        <w:pStyle w:val="Heading1"/>
        <w:ind w:left="-720"/>
      </w:pPr>
      <w:bookmarkStart w:id="78" w:name="_Toc522000130"/>
      <w:r>
        <w:t>Recommendation for New York State Teaching Certification</w:t>
      </w:r>
      <w:bookmarkEnd w:id="78"/>
      <w:r>
        <w:t xml:space="preserve"> </w:t>
      </w:r>
    </w:p>
    <w:p w:rsidR="00724BD2" w:rsidRDefault="00724BD2" w:rsidP="001179D8">
      <w:pPr>
        <w:ind w:left="-720" w:right="-810"/>
        <w:jc w:val="center"/>
      </w:pPr>
    </w:p>
    <w:p w:rsidR="00724BD2" w:rsidRDefault="00724BD2" w:rsidP="001179D8">
      <w:pPr>
        <w:ind w:left="-720" w:right="-810"/>
      </w:pPr>
      <w:r>
        <w:t xml:space="preserve">Students who receive their degree from Medaille are recommended for their New York State teaching certification by the Office of Student Teaching and Certification (OSTC). For certification questions, please contact Crystal Elias at the Office of Student Teaching at 716-932-2548 or </w:t>
      </w:r>
      <w:hyperlink r:id="rId55" w:history="1">
        <w:r>
          <w:rPr>
            <w:rStyle w:val="Hyperlink"/>
          </w:rPr>
          <w:t>crystal.a.elias@medaille.edu</w:t>
        </w:r>
      </w:hyperlink>
      <w:r>
        <w:t xml:space="preserve">. Ontario students must receive NYS certification prior to becoming eligible for certification through OCT. </w:t>
      </w:r>
    </w:p>
    <w:p w:rsidR="00724BD2" w:rsidRDefault="00724BD2" w:rsidP="001179D8">
      <w:pPr>
        <w:ind w:left="-720" w:right="-810"/>
      </w:pPr>
    </w:p>
    <w:p w:rsidR="00724BD2" w:rsidRDefault="00724BD2" w:rsidP="00F90D97">
      <w:pPr>
        <w:pStyle w:val="Heading1"/>
        <w:ind w:left="-720"/>
      </w:pPr>
      <w:bookmarkStart w:id="79" w:name="_Toc522000131"/>
      <w:r>
        <w:t>New York State Certification Exams</w:t>
      </w:r>
      <w:bookmarkEnd w:id="79"/>
    </w:p>
    <w:p w:rsidR="00724BD2" w:rsidRDefault="00724BD2" w:rsidP="001179D8">
      <w:pPr>
        <w:ind w:left="-720" w:right="-810"/>
      </w:pPr>
    </w:p>
    <w:p w:rsidR="00724BD2" w:rsidRDefault="00724BD2" w:rsidP="001179D8">
      <w:pPr>
        <w:ind w:left="-720" w:right="-810"/>
      </w:pPr>
      <w:r>
        <w:t>Early Childhood/Childhood (B-6) students must take the following NYS Certification Exams. More information can be found at the links provided here.</w:t>
      </w:r>
    </w:p>
    <w:p w:rsidR="00724BD2" w:rsidRDefault="00724BD2" w:rsidP="00693C28">
      <w:pPr>
        <w:pStyle w:val="ListParagraph"/>
        <w:numPr>
          <w:ilvl w:val="0"/>
          <w:numId w:val="4"/>
        </w:numPr>
        <w:ind w:left="0" w:right="-810"/>
      </w:pPr>
      <w:r>
        <w:rPr>
          <w:rFonts w:ascii="Times New Roman" w:hAnsi="Times New Roman"/>
          <w:sz w:val="24"/>
          <w:szCs w:val="24"/>
        </w:rPr>
        <w:t>Educating All Student (EAS) (201)</w:t>
      </w:r>
    </w:p>
    <w:p w:rsidR="00724BD2" w:rsidRDefault="00724BD2" w:rsidP="00693C28">
      <w:pPr>
        <w:pStyle w:val="ListParagraph"/>
        <w:numPr>
          <w:ilvl w:val="0"/>
          <w:numId w:val="4"/>
        </w:numPr>
        <w:ind w:left="0" w:right="-810"/>
      </w:pPr>
      <w:r>
        <w:rPr>
          <w:rFonts w:ascii="Times New Roman" w:hAnsi="Times New Roman"/>
          <w:sz w:val="24"/>
          <w:szCs w:val="24"/>
        </w:rPr>
        <w:t>Content Specialty Test - Multi-Subject Test: Teachers of Early Childhood (Birth – Grade 2) (211/212/245)</w:t>
      </w:r>
    </w:p>
    <w:p w:rsidR="00724BD2" w:rsidRDefault="00724BD2" w:rsidP="00693C28">
      <w:pPr>
        <w:pStyle w:val="ListParagraph"/>
        <w:numPr>
          <w:ilvl w:val="0"/>
          <w:numId w:val="4"/>
        </w:numPr>
        <w:ind w:left="0" w:right="-810"/>
      </w:pPr>
      <w:r>
        <w:rPr>
          <w:rFonts w:ascii="Times New Roman" w:hAnsi="Times New Roman"/>
          <w:sz w:val="24"/>
          <w:szCs w:val="24"/>
        </w:rPr>
        <w:t>Content Specialty Test - Multi-Subject Test: Teachers of Childhood (Grade 1-Grade 6) (221/222/245)</w:t>
      </w:r>
    </w:p>
    <w:p w:rsidR="00724BD2" w:rsidRDefault="00724BD2" w:rsidP="00693C28">
      <w:pPr>
        <w:pStyle w:val="ListParagraph"/>
        <w:numPr>
          <w:ilvl w:val="0"/>
          <w:numId w:val="4"/>
        </w:numPr>
        <w:ind w:left="0" w:right="-810"/>
      </w:pPr>
      <w:r>
        <w:rPr>
          <w:rFonts w:ascii="Times New Roman" w:hAnsi="Times New Roman"/>
          <w:sz w:val="24"/>
          <w:szCs w:val="24"/>
        </w:rPr>
        <w:t xml:space="preserve">edTPA [Education Teacher Performance Assessment], </w:t>
      </w:r>
      <w:hyperlink r:id="rId56" w:history="1">
        <w:r w:rsidRPr="00E145C5">
          <w:rPr>
            <w:rStyle w:val="Hyperlink"/>
            <w:rFonts w:ascii="Times New Roman" w:hAnsi="Times New Roman"/>
            <w:sz w:val="24"/>
            <w:szCs w:val="24"/>
          </w:rPr>
          <w:t>www.edtpa.com</w:t>
        </w:r>
      </w:hyperlink>
    </w:p>
    <w:p w:rsidR="00A335A5" w:rsidRDefault="00724BD2" w:rsidP="001179D8">
      <w:pPr>
        <w:ind w:right="-810"/>
        <w:rPr>
          <w:rStyle w:val="Hyperlink"/>
        </w:rPr>
      </w:pPr>
      <w:r>
        <w:t xml:space="preserve">Any exam can be retaken. For exam pricing and additional details visit </w:t>
      </w:r>
      <w:hyperlink r:id="rId57" w:history="1">
        <w:r>
          <w:rPr>
            <w:rStyle w:val="Hyperlink"/>
          </w:rPr>
          <w:t>www.nystce.nesinc.com</w:t>
        </w:r>
      </w:hyperlink>
      <w:bookmarkStart w:id="80" w:name="_Toc489959259"/>
    </w:p>
    <w:p w:rsidR="001179D8" w:rsidRPr="00A335A5" w:rsidRDefault="001179D8" w:rsidP="001179D8">
      <w:pPr>
        <w:ind w:right="-810"/>
      </w:pPr>
    </w:p>
    <w:p w:rsidR="00724BD2" w:rsidRDefault="00724BD2" w:rsidP="00724BD2">
      <w:pPr>
        <w:pStyle w:val="Heading1"/>
        <w:ind w:left="-810" w:right="-810"/>
        <w:jc w:val="center"/>
        <w:rPr>
          <w:u w:val="single"/>
        </w:rPr>
      </w:pPr>
      <w:bookmarkStart w:id="81" w:name="_Toc522000132"/>
      <w:r>
        <w:rPr>
          <w:u w:val="single"/>
        </w:rPr>
        <w:t>Graduation</w:t>
      </w:r>
      <w:bookmarkEnd w:id="80"/>
      <w:bookmarkEnd w:id="81"/>
    </w:p>
    <w:p w:rsidR="00724BD2" w:rsidRDefault="00724BD2" w:rsidP="00724BD2">
      <w:pPr>
        <w:ind w:left="-810" w:right="-810"/>
      </w:pPr>
    </w:p>
    <w:p w:rsidR="00724BD2" w:rsidRDefault="00724BD2" w:rsidP="001179D8">
      <w:pPr>
        <w:ind w:left="-720" w:right="-810"/>
      </w:pPr>
      <w:r>
        <w:t xml:space="preserve">Students </w:t>
      </w:r>
      <w:r>
        <w:rPr>
          <w:b/>
        </w:rPr>
        <w:t>must apply</w:t>
      </w:r>
      <w:r>
        <w:t xml:space="preserve"> for graduation. BSED students must have a minimum </w:t>
      </w:r>
      <w:r>
        <w:rPr>
          <w:b/>
        </w:rPr>
        <w:t>2.5 GPA</w:t>
      </w:r>
      <w:r>
        <w:t xml:space="preserve"> to graduate with an education degree. Students entering the BSED programs must receive a minimum of a C in concentration courses.  </w:t>
      </w:r>
    </w:p>
    <w:p w:rsidR="00724BD2" w:rsidRDefault="00724BD2" w:rsidP="001179D8">
      <w:pPr>
        <w:ind w:left="-720" w:right="-810"/>
      </w:pPr>
    </w:p>
    <w:p w:rsidR="00724BD2" w:rsidRDefault="00724BD2" w:rsidP="001179D8">
      <w:pPr>
        <w:ind w:left="-720" w:right="-810"/>
      </w:pPr>
      <w:r>
        <w:lastRenderedPageBreak/>
        <w:t xml:space="preserve">Students must complete the pre-grad review form at the beginning of the semester they plan to graduate.  The application for graduation can be found on students’ Medaille One </w:t>
      </w:r>
      <w:proofErr w:type="gramStart"/>
      <w:r>
        <w:t>account .</w:t>
      </w:r>
      <w:proofErr w:type="gramEnd"/>
      <w:r>
        <w:t xml:space="preserve"> There is a $50 application fee.  The application and fee must be submitted to the Registrar’s Office. </w:t>
      </w:r>
    </w:p>
    <w:p w:rsidR="00724BD2" w:rsidRDefault="00724BD2" w:rsidP="001179D8">
      <w:pPr>
        <w:ind w:left="-720" w:right="-810"/>
        <w:rPr>
          <w:b/>
        </w:rPr>
      </w:pPr>
      <w:r>
        <w:rPr>
          <w:b/>
        </w:rPr>
        <w:t>Conferral Dates are: December 31; May 31; June 30; August 31</w:t>
      </w:r>
    </w:p>
    <w:p w:rsidR="00724BD2" w:rsidRDefault="00724BD2" w:rsidP="001179D8">
      <w:pPr>
        <w:pStyle w:val="Heading1"/>
        <w:ind w:left="-720" w:right="-810"/>
      </w:pPr>
    </w:p>
    <w:p w:rsidR="00724BD2" w:rsidRDefault="00AA17CF" w:rsidP="001179D8">
      <w:pPr>
        <w:ind w:left="-720"/>
      </w:pPr>
      <w:r>
        <w:rPr>
          <w:b/>
        </w:rPr>
        <w:t xml:space="preserve">Note: </w:t>
      </w:r>
      <w:r w:rsidR="00724BD2">
        <w:t xml:space="preserve">All education teacher candidates must be able to, with or without accommodation, complete all New York State mandated course, field experience, and student teaching requirements. </w:t>
      </w:r>
    </w:p>
    <w:p w:rsidR="00724BD2" w:rsidRDefault="00724BD2" w:rsidP="00DB1F57">
      <w:pPr>
        <w:spacing w:after="200" w:line="276" w:lineRule="auto"/>
        <w:rPr>
          <w:b/>
        </w:rPr>
      </w:pPr>
      <w:r>
        <w:rPr>
          <w:b/>
        </w:rPr>
        <w:br w:type="page"/>
      </w:r>
    </w:p>
    <w:p w:rsidR="001179D8" w:rsidRDefault="001179D8" w:rsidP="00DB1F57">
      <w:pPr>
        <w:spacing w:after="200" w:line="276" w:lineRule="auto"/>
        <w:rPr>
          <w:b/>
        </w:rPr>
      </w:pPr>
    </w:p>
    <w:p w:rsidR="00444E23" w:rsidRPr="000A5F35" w:rsidRDefault="00444E23" w:rsidP="00444E23">
      <w:pPr>
        <w:pStyle w:val="Heading1"/>
        <w:jc w:val="center"/>
      </w:pPr>
      <w:bookmarkStart w:id="82" w:name="_Toc18402262"/>
      <w:r w:rsidRPr="000A5F35">
        <w:t xml:space="preserve">Appendix </w:t>
      </w:r>
      <w:r>
        <w:t>B</w:t>
      </w:r>
      <w:bookmarkEnd w:id="82"/>
    </w:p>
    <w:p w:rsidR="00444E23" w:rsidRPr="000A5F35" w:rsidRDefault="00444E23" w:rsidP="00444E23">
      <w:pPr>
        <w:pStyle w:val="Heading1"/>
        <w:jc w:val="center"/>
      </w:pPr>
      <w:bookmarkStart w:id="83" w:name="_Toc18402263"/>
      <w:r w:rsidRPr="000A5F35">
        <w:t>Child Abuse and SAVE Legislation</w:t>
      </w:r>
      <w:bookmarkEnd w:id="83"/>
    </w:p>
    <w:p w:rsidR="00444E23" w:rsidRPr="000A5F35" w:rsidRDefault="00444E23" w:rsidP="00444E23">
      <w:r w:rsidRPr="000A5F35">
        <w:t>To meet the requirements of EDU 340, students must complete:</w:t>
      </w:r>
    </w:p>
    <w:p w:rsidR="00444E23" w:rsidRPr="000A5F35" w:rsidRDefault="00444E23" w:rsidP="00444E23">
      <w:r w:rsidRPr="000A5F35">
        <w:t xml:space="preserve">Child Abuse Identification &amp; Reporting </w:t>
      </w:r>
    </w:p>
    <w:p w:rsidR="00444E23" w:rsidRPr="000A5F35" w:rsidRDefault="00444E23" w:rsidP="00444E23">
      <w:r w:rsidRPr="000A5F35">
        <w:t xml:space="preserve">You must complete the two hour on-line course at </w:t>
      </w:r>
      <w:hyperlink r:id="rId58" w:history="1">
        <w:r w:rsidRPr="000A5F35">
          <w:rPr>
            <w:rStyle w:val="Hyperlink"/>
            <w:b/>
            <w:color w:val="auto"/>
          </w:rPr>
          <w:t>http://www.childabuseworkshop.com</w:t>
        </w:r>
      </w:hyperlink>
      <w:r w:rsidRPr="000A5F35">
        <w:t>.</w:t>
      </w:r>
    </w:p>
    <w:p w:rsidR="00444E23" w:rsidRPr="000A5F35" w:rsidRDefault="00444E23" w:rsidP="00444E23">
      <w:r w:rsidRPr="000A5F35">
        <w:t xml:space="preserve">You will present the certificate of completion to your ESP 230 or ESP 600 instructor.    </w:t>
      </w:r>
    </w:p>
    <w:p w:rsidR="00444E23" w:rsidRPr="000A5F35" w:rsidRDefault="00444E23" w:rsidP="00444E23">
      <w:r w:rsidRPr="000A5F35">
        <w:t>Save Legislation Certification Training Seminar</w:t>
      </w:r>
    </w:p>
    <w:p w:rsidR="00444E23" w:rsidRPr="000A5F35" w:rsidRDefault="00444E23" w:rsidP="00444E23">
      <w:r w:rsidRPr="000A5F35">
        <w:t xml:space="preserve">You must complete the two hour on-line course at </w:t>
      </w:r>
      <w:hyperlink r:id="rId59" w:history="1">
        <w:r w:rsidRPr="000A5F35">
          <w:rPr>
            <w:rStyle w:val="Hyperlink"/>
            <w:b/>
            <w:color w:val="auto"/>
          </w:rPr>
          <w:t>http://www.violenceworkshop.com</w:t>
        </w:r>
      </w:hyperlink>
      <w:r w:rsidRPr="000A5F35">
        <w:t xml:space="preserve">. </w:t>
      </w:r>
    </w:p>
    <w:p w:rsidR="00444E23" w:rsidRPr="000A5F35" w:rsidRDefault="00444E23" w:rsidP="00444E23">
      <w:r w:rsidRPr="000A5F35">
        <w:t xml:space="preserve">You will present the certificate of completion to their ESP 230 instructor.   </w:t>
      </w:r>
    </w:p>
    <w:p w:rsidR="00444E23" w:rsidRPr="000A5F35" w:rsidRDefault="00444E23" w:rsidP="00444E23"/>
    <w:p w:rsidR="00444E23" w:rsidRPr="000A5F35" w:rsidRDefault="00444E23" w:rsidP="00444E23">
      <w:r w:rsidRPr="000A5F35">
        <w:t>Workshops</w:t>
      </w:r>
      <w:r w:rsidRPr="000A5F35">
        <w:tab/>
      </w:r>
      <w:r w:rsidRPr="000A5F35">
        <w:tab/>
      </w:r>
      <w:r w:rsidRPr="000A5F35">
        <w:tab/>
      </w:r>
      <w:r w:rsidRPr="000A5F35">
        <w:tab/>
      </w:r>
      <w:r w:rsidRPr="000A5F35">
        <w:tab/>
        <w:t>Price</w:t>
      </w:r>
      <w:r w:rsidRPr="000A5F35">
        <w:tab/>
      </w:r>
      <w:r w:rsidRPr="000A5F35">
        <w:tab/>
        <w:t>Discount</w:t>
      </w:r>
      <w:r w:rsidRPr="000A5F35">
        <w:tab/>
        <w:t>Net Price</w:t>
      </w:r>
    </w:p>
    <w:p w:rsidR="00444E23" w:rsidRPr="000A5F35" w:rsidRDefault="00444E23" w:rsidP="00444E23">
      <w:r w:rsidRPr="000A5F35">
        <w:t>Violence Workshop (SAVE)</w:t>
      </w:r>
      <w:r w:rsidRPr="000A5F35">
        <w:tab/>
      </w:r>
      <w:r w:rsidRPr="000A5F35">
        <w:tab/>
      </w:r>
      <w:r w:rsidRPr="000A5F35">
        <w:tab/>
        <w:t>$50.00</w:t>
      </w:r>
      <w:r w:rsidRPr="000A5F35">
        <w:tab/>
      </w:r>
      <w:r w:rsidRPr="000A5F35">
        <w:tab/>
        <w:t>$25.00</w:t>
      </w:r>
      <w:r w:rsidRPr="000A5F35">
        <w:tab/>
      </w:r>
      <w:r w:rsidRPr="000A5F35">
        <w:tab/>
        <w:t>$25.00</w:t>
      </w:r>
    </w:p>
    <w:p w:rsidR="00444E23" w:rsidRPr="000A5F35" w:rsidRDefault="00444E23" w:rsidP="00444E23">
      <w:r w:rsidRPr="000A5F35">
        <w:t>Child Abuse Workshop</w:t>
      </w:r>
      <w:r w:rsidRPr="000A5F35">
        <w:tab/>
      </w:r>
      <w:r w:rsidRPr="000A5F35">
        <w:tab/>
      </w:r>
      <w:r w:rsidRPr="000A5F35">
        <w:tab/>
        <w:t>$39.95</w:t>
      </w:r>
      <w:r w:rsidRPr="000A5F35">
        <w:tab/>
      </w:r>
      <w:r w:rsidRPr="000A5F35">
        <w:tab/>
        <w:t>$19.95</w:t>
      </w:r>
      <w:r w:rsidRPr="000A5F35">
        <w:tab/>
      </w:r>
      <w:r w:rsidRPr="000A5F35">
        <w:tab/>
        <w:t>$20.00</w:t>
      </w:r>
    </w:p>
    <w:p w:rsidR="00444E23" w:rsidRPr="000A5F35" w:rsidRDefault="00444E23" w:rsidP="00444E23">
      <w:r w:rsidRPr="000A5F35">
        <w:t>Violence and Child Abuse Workshops</w:t>
      </w:r>
      <w:r w:rsidRPr="000A5F35">
        <w:tab/>
        <w:t>$74.95</w:t>
      </w:r>
      <w:r w:rsidRPr="000A5F35">
        <w:tab/>
      </w:r>
      <w:r w:rsidRPr="000A5F35">
        <w:tab/>
        <w:t>$34.95</w:t>
      </w:r>
      <w:r w:rsidRPr="000A5F35">
        <w:tab/>
      </w:r>
      <w:r w:rsidRPr="000A5F35">
        <w:tab/>
        <w:t>$40.00</w:t>
      </w:r>
    </w:p>
    <w:p w:rsidR="00444E23" w:rsidRPr="000A5F35" w:rsidRDefault="00444E23" w:rsidP="00444E23"/>
    <w:p w:rsidR="00444E23" w:rsidRPr="000A5F35" w:rsidRDefault="00444E23" w:rsidP="00444E23">
      <w:r w:rsidRPr="000A5F35">
        <w:t>Follow the instructions on the website.  If the 2 workshops are not completed you will not receive a grade for ESP 230 or ESP 600.</w:t>
      </w:r>
    </w:p>
    <w:p w:rsidR="00444E23" w:rsidRPr="000A5F35" w:rsidRDefault="00444E23" w:rsidP="00444E23">
      <w:r w:rsidRPr="000A5F35">
        <w:t>Here are step-by-step instructions on how to register and enter the group code before paying.</w:t>
      </w:r>
    </w:p>
    <w:p w:rsidR="00444E23" w:rsidRPr="000A5F35" w:rsidRDefault="00444E23" w:rsidP="00444E23">
      <w:r w:rsidRPr="000A5F35">
        <w:t xml:space="preserve">Go to </w:t>
      </w:r>
      <w:hyperlink r:id="rId60" w:history="1">
        <w:r w:rsidRPr="000A5F35">
          <w:rPr>
            <w:rStyle w:val="Hyperlink"/>
            <w:color w:val="auto"/>
          </w:rPr>
          <w:t>www.violenceworkshop.com</w:t>
        </w:r>
      </w:hyperlink>
      <w:r w:rsidRPr="000A5F35">
        <w:t xml:space="preserve"> or </w:t>
      </w:r>
      <w:hyperlink r:id="rId61" w:history="1">
        <w:r w:rsidRPr="000A5F35">
          <w:rPr>
            <w:rStyle w:val="Hyperlink"/>
            <w:color w:val="auto"/>
          </w:rPr>
          <w:t>www.childabuseworkshop.com</w:t>
        </w:r>
      </w:hyperlink>
      <w:r w:rsidRPr="000A5F35">
        <w:t>.</w:t>
      </w:r>
    </w:p>
    <w:p w:rsidR="00444E23" w:rsidRPr="000A5F35" w:rsidRDefault="00444E23" w:rsidP="00444E23">
      <w:r w:rsidRPr="000A5F35">
        <w:t>Press the Register button.  Enter your email, name, address, phone number, etc.</w:t>
      </w:r>
    </w:p>
    <w:p w:rsidR="00444E23" w:rsidRPr="000A5F35" w:rsidRDefault="00444E23" w:rsidP="00444E23">
      <w:r w:rsidRPr="000A5F35">
        <w:t>On the screen where you select your package, first enter your group code and press Apply.  You will see the prices that apply to your group.</w:t>
      </w:r>
    </w:p>
    <w:p w:rsidR="00444E23" w:rsidRPr="000A5F35" w:rsidRDefault="00444E23" w:rsidP="00444E23">
      <w:r w:rsidRPr="000A5F35">
        <w:t>Select the package you wish and press Order.</w:t>
      </w:r>
    </w:p>
    <w:p w:rsidR="00444E23" w:rsidRPr="000A5F35" w:rsidRDefault="00444E23" w:rsidP="00444E23">
      <w:r w:rsidRPr="000A5F35">
        <w:t xml:space="preserve">If individual payment is required, you will see a payment screen.  Choose your method of payment and pay.  </w:t>
      </w:r>
    </w:p>
    <w:p w:rsidR="00444E23" w:rsidRPr="000A5F35" w:rsidRDefault="00444E23" w:rsidP="00444E23">
      <w:r w:rsidRPr="000A5F35">
        <w:t>After paying, if required, you can start taking the course.  NOTE:  The course can be taken over multiple sessions – you do not have to finish in a single session.  To come back to the course later, press Login from the home page.</w:t>
      </w:r>
    </w:p>
    <w:p w:rsidR="00444E23" w:rsidRPr="000A5F35" w:rsidRDefault="00444E23" w:rsidP="00444E23">
      <w:r w:rsidRPr="000A5F35">
        <w:t>When the course is complete, you can print your own certificate.</w:t>
      </w:r>
    </w:p>
    <w:p w:rsidR="00444E23" w:rsidRPr="000A5F35" w:rsidRDefault="00444E23" w:rsidP="00444E23">
      <w:r w:rsidRPr="000A5F35">
        <w:t>NOTE:  If you successfully registered in a previous session but have not yet paid, press the Login button to pay.</w:t>
      </w:r>
    </w:p>
    <w:p w:rsidR="00444E23" w:rsidRPr="000A5F35" w:rsidRDefault="00444E23" w:rsidP="00444E23"/>
    <w:p w:rsidR="00444E23" w:rsidRPr="000A5F35" w:rsidRDefault="00444E23" w:rsidP="00444E23"/>
    <w:p w:rsidR="00444E23" w:rsidRPr="000A5F35" w:rsidRDefault="00444E23" w:rsidP="00444E23">
      <w:pPr>
        <w:rPr>
          <w:b/>
        </w:rPr>
      </w:pPr>
      <w:bookmarkStart w:id="84" w:name="_Toc211785375"/>
      <w:r w:rsidRPr="000A5F35">
        <w:rPr>
          <w:b/>
        </w:rPr>
        <w:t xml:space="preserve">Student Screens </w:t>
      </w:r>
      <w:bookmarkEnd w:id="84"/>
    </w:p>
    <w:p w:rsidR="00444E23" w:rsidRPr="000A5F35" w:rsidRDefault="00444E23" w:rsidP="00444E23"/>
    <w:p w:rsidR="00444E23" w:rsidRPr="000A5F35" w:rsidRDefault="00444E23" w:rsidP="00444E23">
      <w:bookmarkStart w:id="85" w:name="_Toc211785376"/>
      <w:r w:rsidRPr="000A5F35">
        <w:t>How students register and enter the group code</w:t>
      </w:r>
      <w:bookmarkEnd w:id="85"/>
    </w:p>
    <w:p w:rsidR="00444E23" w:rsidRPr="000A5F35" w:rsidRDefault="00444E23" w:rsidP="00444E23">
      <w:r w:rsidRPr="000A5F35">
        <w:rPr>
          <w:u w:val="single"/>
        </w:rPr>
        <w:t>Enter name and address.</w:t>
      </w:r>
      <w:r w:rsidRPr="000A5F35">
        <w:t xml:space="preserve">  Enter your name and address by pressing the Register button on the main page:</w:t>
      </w:r>
    </w:p>
    <w:p w:rsidR="00444E23" w:rsidRPr="000A5F35" w:rsidRDefault="00444E23" w:rsidP="00444E23">
      <w:r w:rsidRPr="000A5F35">
        <w:rPr>
          <w:noProof/>
        </w:rPr>
        <w:lastRenderedPageBreak/>
        <w:drawing>
          <wp:inline distT="0" distB="0" distL="0" distR="0" wp14:anchorId="2AAB6041" wp14:editId="0B987369">
            <wp:extent cx="2476500" cy="9334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2" cstate="print"/>
                    <a:srcRect/>
                    <a:stretch>
                      <a:fillRect/>
                    </a:stretch>
                  </pic:blipFill>
                  <pic:spPr bwMode="auto">
                    <a:xfrm>
                      <a:off x="0" y="0"/>
                      <a:ext cx="2476500" cy="933450"/>
                    </a:xfrm>
                    <a:prstGeom prst="rect">
                      <a:avLst/>
                    </a:prstGeom>
                    <a:noFill/>
                    <a:ln w="9525">
                      <a:noFill/>
                      <a:miter lim="800000"/>
                      <a:headEnd/>
                      <a:tailEnd/>
                    </a:ln>
                  </pic:spPr>
                </pic:pic>
              </a:graphicData>
            </a:graphic>
          </wp:inline>
        </w:drawing>
      </w:r>
    </w:p>
    <w:p w:rsidR="00444E23" w:rsidRPr="000A5F35" w:rsidRDefault="00444E23" w:rsidP="00444E23">
      <w:r w:rsidRPr="000A5F35">
        <w:rPr>
          <w:u w:val="single"/>
        </w:rPr>
        <w:t>Enter group code and choose course.</w:t>
      </w:r>
      <w:r w:rsidRPr="000A5F35">
        <w:t xml:space="preserve">  After entering your name and address, you will see the possible courses you can take.  We offer 3 possible packages: Violence Workshop by itself, Child Abuse Workshop by itself or both courses together.  Your group code may be used on any of these packages.</w:t>
      </w:r>
      <w:r w:rsidRPr="000A5F35">
        <w:br/>
      </w:r>
      <w:r w:rsidRPr="000A5F35">
        <w:br/>
        <w:t>You will enter the group code (Medaille 8) and then press Apply to see the group price: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44E23" w:rsidRPr="000A5F35" w:rsidTr="004F68C7">
        <w:tc>
          <w:tcPr>
            <w:tcW w:w="9576" w:type="dxa"/>
          </w:tcPr>
          <w:p w:rsidR="00444E23" w:rsidRPr="000A5F35" w:rsidRDefault="00444E23" w:rsidP="004F68C7">
            <w:r w:rsidRPr="000A5F35">
              <w:rPr>
                <w:noProof/>
              </w:rPr>
              <w:drawing>
                <wp:inline distT="0" distB="0" distL="0" distR="0" wp14:anchorId="729035CB" wp14:editId="216CA4DC">
                  <wp:extent cx="5943600" cy="35052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3" cstate="print"/>
                          <a:srcRect/>
                          <a:stretch>
                            <a:fillRect/>
                          </a:stretch>
                        </pic:blipFill>
                        <pic:spPr bwMode="auto">
                          <a:xfrm>
                            <a:off x="0" y="0"/>
                            <a:ext cx="5943600" cy="3505200"/>
                          </a:xfrm>
                          <a:prstGeom prst="rect">
                            <a:avLst/>
                          </a:prstGeom>
                          <a:noFill/>
                          <a:ln w="9525">
                            <a:noFill/>
                            <a:miter lim="800000"/>
                            <a:headEnd/>
                            <a:tailEnd/>
                          </a:ln>
                        </pic:spPr>
                      </pic:pic>
                    </a:graphicData>
                  </a:graphic>
                </wp:inline>
              </w:drawing>
            </w:r>
          </w:p>
        </w:tc>
      </w:tr>
    </w:tbl>
    <w:p w:rsidR="00444E23" w:rsidRPr="000A5F35" w:rsidRDefault="00444E23" w:rsidP="00444E23">
      <w:r w:rsidRPr="000A5F35">
        <w:br/>
      </w:r>
    </w:p>
    <w:p w:rsidR="00444E23" w:rsidRPr="000A5F35" w:rsidRDefault="00444E23" w:rsidP="00444E23">
      <w:r w:rsidRPr="000A5F35">
        <w:t xml:space="preserve">When you press Apply, you will see the discount and which package(s) it applies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44E23" w:rsidRPr="000A5F35" w:rsidTr="004F68C7">
        <w:tc>
          <w:tcPr>
            <w:tcW w:w="9576" w:type="dxa"/>
          </w:tcPr>
          <w:p w:rsidR="00444E23" w:rsidRPr="000A5F35" w:rsidRDefault="00444E23" w:rsidP="004F68C7">
            <w:r w:rsidRPr="000A5F35">
              <w:rPr>
                <w:noProof/>
              </w:rPr>
              <w:lastRenderedPageBreak/>
              <w:drawing>
                <wp:inline distT="0" distB="0" distL="0" distR="0" wp14:anchorId="5FFD45FD" wp14:editId="1272F259">
                  <wp:extent cx="5934075" cy="3571875"/>
                  <wp:effectExtent l="1905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4" cstate="print"/>
                          <a:srcRect/>
                          <a:stretch>
                            <a:fillRect/>
                          </a:stretch>
                        </pic:blipFill>
                        <pic:spPr bwMode="auto">
                          <a:xfrm>
                            <a:off x="0" y="0"/>
                            <a:ext cx="5934075" cy="3571875"/>
                          </a:xfrm>
                          <a:prstGeom prst="rect">
                            <a:avLst/>
                          </a:prstGeom>
                          <a:noFill/>
                          <a:ln w="9525">
                            <a:noFill/>
                            <a:miter lim="800000"/>
                            <a:headEnd/>
                            <a:tailEnd/>
                          </a:ln>
                        </pic:spPr>
                      </pic:pic>
                    </a:graphicData>
                  </a:graphic>
                </wp:inline>
              </w:drawing>
            </w:r>
          </w:p>
        </w:tc>
      </w:tr>
    </w:tbl>
    <w:p w:rsidR="00444E23" w:rsidRPr="000A5F35" w:rsidRDefault="00444E23" w:rsidP="00444E23"/>
    <w:p w:rsidR="00444E23" w:rsidRPr="000A5F35" w:rsidRDefault="00444E23" w:rsidP="00444E23">
      <w:r w:rsidRPr="000A5F35">
        <w:br w:type="page"/>
      </w:r>
      <w:r w:rsidRPr="000A5F35">
        <w:lastRenderedPageBreak/>
        <w:t xml:space="preserve">After seeing the price offered for that group, select the desired package.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44E23" w:rsidRPr="000A5F35" w:rsidTr="004F68C7">
        <w:tc>
          <w:tcPr>
            <w:tcW w:w="9576" w:type="dxa"/>
          </w:tcPr>
          <w:p w:rsidR="00444E23" w:rsidRPr="000A5F35" w:rsidRDefault="00444E23" w:rsidP="004F68C7">
            <w:r w:rsidRPr="000A5F35">
              <w:rPr>
                <w:noProof/>
              </w:rPr>
              <w:drawing>
                <wp:inline distT="0" distB="0" distL="0" distR="0" wp14:anchorId="5EC80856" wp14:editId="3AF4BA70">
                  <wp:extent cx="5943600" cy="39147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5" cstate="print"/>
                          <a:srcRect/>
                          <a:stretch>
                            <a:fillRect/>
                          </a:stretch>
                        </pic:blipFill>
                        <pic:spPr bwMode="auto">
                          <a:xfrm>
                            <a:off x="0" y="0"/>
                            <a:ext cx="5943600" cy="3914775"/>
                          </a:xfrm>
                          <a:prstGeom prst="rect">
                            <a:avLst/>
                          </a:prstGeom>
                          <a:noFill/>
                          <a:ln w="9525">
                            <a:noFill/>
                            <a:miter lim="800000"/>
                            <a:headEnd/>
                            <a:tailEnd/>
                          </a:ln>
                        </pic:spPr>
                      </pic:pic>
                    </a:graphicData>
                  </a:graphic>
                </wp:inline>
              </w:drawing>
            </w:r>
          </w:p>
        </w:tc>
      </w:tr>
    </w:tbl>
    <w:p w:rsidR="00444E23" w:rsidRPr="000A5F35" w:rsidRDefault="00444E23" w:rsidP="00444E23"/>
    <w:p w:rsidR="00444E23" w:rsidRPr="000A5F35" w:rsidRDefault="00444E23" w:rsidP="00444E23">
      <w:r w:rsidRPr="000A5F35">
        <w:t xml:space="preserve">3) </w:t>
      </w:r>
      <w:proofErr w:type="gramStart"/>
      <w:r w:rsidRPr="000A5F35">
        <w:t>Pay  When</w:t>
      </w:r>
      <w:proofErr w:type="gramEnd"/>
      <w:r w:rsidRPr="000A5F35">
        <w:t xml:space="preserve"> you press Order you will see the Payment screen.  Choose a method of payment.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30"/>
      </w:tblGrid>
      <w:tr w:rsidR="00444E23" w:rsidRPr="000A5F35" w:rsidTr="004F68C7">
        <w:tc>
          <w:tcPr>
            <w:tcW w:w="9576" w:type="dxa"/>
          </w:tcPr>
          <w:p w:rsidR="00444E23" w:rsidRPr="000A5F35" w:rsidRDefault="00444E23" w:rsidP="004F68C7">
            <w:r w:rsidRPr="000A5F35">
              <w:rPr>
                <w:noProof/>
              </w:rPr>
              <w:lastRenderedPageBreak/>
              <w:drawing>
                <wp:inline distT="0" distB="0" distL="0" distR="0" wp14:anchorId="59A12371" wp14:editId="15D98E34">
                  <wp:extent cx="5934075" cy="479107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6" cstate="print"/>
                          <a:srcRect/>
                          <a:stretch>
                            <a:fillRect/>
                          </a:stretch>
                        </pic:blipFill>
                        <pic:spPr bwMode="auto">
                          <a:xfrm>
                            <a:off x="0" y="0"/>
                            <a:ext cx="5934075" cy="4791075"/>
                          </a:xfrm>
                          <a:prstGeom prst="rect">
                            <a:avLst/>
                          </a:prstGeom>
                          <a:noFill/>
                          <a:ln w="9525">
                            <a:noFill/>
                            <a:miter lim="800000"/>
                            <a:headEnd/>
                            <a:tailEnd/>
                          </a:ln>
                        </pic:spPr>
                      </pic:pic>
                    </a:graphicData>
                  </a:graphic>
                </wp:inline>
              </w:drawing>
            </w:r>
          </w:p>
        </w:tc>
      </w:tr>
    </w:tbl>
    <w:p w:rsidR="00444E23" w:rsidRPr="000A5F35" w:rsidRDefault="00444E23" w:rsidP="00444E23"/>
    <w:p w:rsidR="00444E23" w:rsidRPr="000A5F35" w:rsidRDefault="00444E23" w:rsidP="00444E23">
      <w:r w:rsidRPr="000A5F35">
        <w:rPr>
          <w:u w:val="single"/>
        </w:rPr>
        <w:t>Take the course.</w:t>
      </w:r>
      <w:r w:rsidRPr="000A5F35">
        <w:t xml:space="preserve">  After paying, you can start taking the course immediately or choose to start the course at a later date.</w:t>
      </w:r>
    </w:p>
    <w:p w:rsidR="00444E23" w:rsidRPr="000A5F35" w:rsidRDefault="00444E23" w:rsidP="00444E23">
      <w:r w:rsidRPr="000A5F35">
        <w:rPr>
          <w:u w:val="single"/>
        </w:rPr>
        <w:t>Print Certificate.</w:t>
      </w:r>
      <w:r w:rsidRPr="000A5F35">
        <w:t xml:space="preserve">  Upon completion, print your own certificate or request that one be mailed to you.  The Course Coordinator can also print the student’s certificate.</w:t>
      </w:r>
    </w:p>
    <w:p w:rsidR="001179D8" w:rsidRDefault="001179D8" w:rsidP="00DB1F57">
      <w:pPr>
        <w:spacing w:after="200" w:line="276" w:lineRule="auto"/>
        <w:rPr>
          <w:b/>
        </w:rPr>
      </w:pPr>
      <w:bookmarkStart w:id="86" w:name="_GoBack"/>
      <w:bookmarkEnd w:id="86"/>
    </w:p>
    <w:sectPr w:rsidR="001179D8" w:rsidSect="001179D8">
      <w:headerReference w:type="default" r:id="rId67"/>
      <w:footerReference w:type="default" r:id="rId68"/>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36A9" w:rsidRDefault="003036A9" w:rsidP="0035077B">
      <w:r>
        <w:separator/>
      </w:r>
    </w:p>
  </w:endnote>
  <w:endnote w:type="continuationSeparator" w:id="0">
    <w:p w:rsidR="003036A9" w:rsidRDefault="003036A9" w:rsidP="0035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hruti">
    <w:panose1 w:val="02000500000000000000"/>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F" w:rsidRDefault="00AC215F">
    <w:pPr>
      <w:pStyle w:val="Footer"/>
    </w:pPr>
  </w:p>
  <w:p w:rsidR="00AC215F" w:rsidRDefault="00AC21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36A9" w:rsidRDefault="003036A9" w:rsidP="0035077B">
      <w:r>
        <w:separator/>
      </w:r>
    </w:p>
  </w:footnote>
  <w:footnote w:type="continuationSeparator" w:id="0">
    <w:p w:rsidR="003036A9" w:rsidRDefault="003036A9" w:rsidP="0035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215F" w:rsidRDefault="00AC215F" w:rsidP="00F96BB0">
    <w:pPr>
      <w:pStyle w:val="Header"/>
    </w:pPr>
    <w:r>
      <w:t xml:space="preserve">DEPARTMENT OF EDUCATION HANDBOOK                                                          </w:t>
    </w:r>
    <w:r>
      <w:fldChar w:fldCharType="begin"/>
    </w:r>
    <w:r>
      <w:instrText xml:space="preserve"> PAGE   \* MERGEFORMAT </w:instrText>
    </w:r>
    <w:r>
      <w:fldChar w:fldCharType="separate"/>
    </w:r>
    <w:r w:rsidR="00444E23">
      <w:rPr>
        <w:noProof/>
      </w:rPr>
      <w:t>30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D3D90"/>
    <w:multiLevelType w:val="hybridMultilevel"/>
    <w:tmpl w:val="0840D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43687"/>
    <w:multiLevelType w:val="hybridMultilevel"/>
    <w:tmpl w:val="0CE612F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7487295"/>
    <w:multiLevelType w:val="hybridMultilevel"/>
    <w:tmpl w:val="0C547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E557EA"/>
    <w:multiLevelType w:val="hybridMultilevel"/>
    <w:tmpl w:val="F04670E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B55CAD"/>
    <w:multiLevelType w:val="hybridMultilevel"/>
    <w:tmpl w:val="2D5EFE4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2752BDB"/>
    <w:multiLevelType w:val="hybridMultilevel"/>
    <w:tmpl w:val="3A60DE92"/>
    <w:lvl w:ilvl="0" w:tplc="04090001">
      <w:start w:val="1"/>
      <w:numFmt w:val="bullet"/>
      <w:lvlText w:val=""/>
      <w:lvlJc w:val="left"/>
      <w:pPr>
        <w:ind w:left="747" w:hanging="360"/>
      </w:pPr>
      <w:rPr>
        <w:rFonts w:ascii="Symbol" w:hAnsi="Symbol" w:hint="default"/>
      </w:rPr>
    </w:lvl>
    <w:lvl w:ilvl="1" w:tplc="04090003" w:tentative="1">
      <w:start w:val="1"/>
      <w:numFmt w:val="bullet"/>
      <w:lvlText w:val="o"/>
      <w:lvlJc w:val="left"/>
      <w:pPr>
        <w:ind w:left="1467" w:hanging="360"/>
      </w:pPr>
      <w:rPr>
        <w:rFonts w:ascii="Courier New" w:hAnsi="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hint="default"/>
      </w:rPr>
    </w:lvl>
    <w:lvl w:ilvl="8" w:tplc="04090005" w:tentative="1">
      <w:start w:val="1"/>
      <w:numFmt w:val="bullet"/>
      <w:lvlText w:val=""/>
      <w:lvlJc w:val="left"/>
      <w:pPr>
        <w:ind w:left="6507" w:hanging="360"/>
      </w:pPr>
      <w:rPr>
        <w:rFonts w:ascii="Wingdings" w:hAnsi="Wingdings" w:hint="default"/>
      </w:rPr>
    </w:lvl>
  </w:abstractNum>
  <w:abstractNum w:abstractNumId="6" w15:restartNumberingAfterBreak="0">
    <w:nsid w:val="5CB67136"/>
    <w:multiLevelType w:val="hybridMultilevel"/>
    <w:tmpl w:val="EFC03E1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0AA27AC"/>
    <w:multiLevelType w:val="hybridMultilevel"/>
    <w:tmpl w:val="33D287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44D172E"/>
    <w:multiLevelType w:val="multilevel"/>
    <w:tmpl w:val="0AC45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C332D6E"/>
    <w:multiLevelType w:val="hybridMultilevel"/>
    <w:tmpl w:val="1320144E"/>
    <w:lvl w:ilvl="0" w:tplc="2778AA42">
      <w:start w:val="1"/>
      <w:numFmt w:val="decimal"/>
      <w:lvlText w:val="%1."/>
      <w:lvlJc w:val="left"/>
      <w:pPr>
        <w:ind w:left="1080" w:hanging="360"/>
      </w:pPr>
      <w:rPr>
        <w:rFonts w:ascii="Times New Roman" w:hAnsi="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B98555B"/>
    <w:multiLevelType w:val="hybridMultilevel"/>
    <w:tmpl w:val="7DB055E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4"/>
  </w:num>
  <w:num w:numId="8">
    <w:abstractNumId w:val="10"/>
  </w:num>
  <w:num w:numId="9">
    <w:abstractNumId w:val="1"/>
  </w:num>
  <w:num w:numId="10">
    <w:abstractNumId w:val="6"/>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5A"/>
    <w:rsid w:val="000001F9"/>
    <w:rsid w:val="00001F4E"/>
    <w:rsid w:val="0000284C"/>
    <w:rsid w:val="00002C10"/>
    <w:rsid w:val="00004E4E"/>
    <w:rsid w:val="0001028B"/>
    <w:rsid w:val="00015DD2"/>
    <w:rsid w:val="00017661"/>
    <w:rsid w:val="0002025E"/>
    <w:rsid w:val="00020B31"/>
    <w:rsid w:val="0002118A"/>
    <w:rsid w:val="00024E49"/>
    <w:rsid w:val="000341E7"/>
    <w:rsid w:val="0003476B"/>
    <w:rsid w:val="00034842"/>
    <w:rsid w:val="00040AA9"/>
    <w:rsid w:val="0004371B"/>
    <w:rsid w:val="00045CCA"/>
    <w:rsid w:val="00053059"/>
    <w:rsid w:val="0005420F"/>
    <w:rsid w:val="000618AB"/>
    <w:rsid w:val="00066745"/>
    <w:rsid w:val="0006701F"/>
    <w:rsid w:val="0006734A"/>
    <w:rsid w:val="0007377F"/>
    <w:rsid w:val="00075762"/>
    <w:rsid w:val="00082EF6"/>
    <w:rsid w:val="00083260"/>
    <w:rsid w:val="0008386F"/>
    <w:rsid w:val="00087B6A"/>
    <w:rsid w:val="00091331"/>
    <w:rsid w:val="00091438"/>
    <w:rsid w:val="0009165C"/>
    <w:rsid w:val="00091C6B"/>
    <w:rsid w:val="00095C8B"/>
    <w:rsid w:val="00095EF6"/>
    <w:rsid w:val="00096994"/>
    <w:rsid w:val="00096A66"/>
    <w:rsid w:val="00096E19"/>
    <w:rsid w:val="000A05FB"/>
    <w:rsid w:val="000A0E8B"/>
    <w:rsid w:val="000A5135"/>
    <w:rsid w:val="000A5F35"/>
    <w:rsid w:val="000B0BA4"/>
    <w:rsid w:val="000C4EDC"/>
    <w:rsid w:val="000C77C6"/>
    <w:rsid w:val="000D081A"/>
    <w:rsid w:val="000D26B9"/>
    <w:rsid w:val="000D4CB4"/>
    <w:rsid w:val="000D7896"/>
    <w:rsid w:val="000E07A6"/>
    <w:rsid w:val="000E1807"/>
    <w:rsid w:val="000F0FC1"/>
    <w:rsid w:val="000F254F"/>
    <w:rsid w:val="000F409B"/>
    <w:rsid w:val="000F555E"/>
    <w:rsid w:val="000F57BB"/>
    <w:rsid w:val="000F7421"/>
    <w:rsid w:val="00101B10"/>
    <w:rsid w:val="00103B73"/>
    <w:rsid w:val="00103C60"/>
    <w:rsid w:val="00113A6E"/>
    <w:rsid w:val="001156EB"/>
    <w:rsid w:val="001178C6"/>
    <w:rsid w:val="001179D8"/>
    <w:rsid w:val="00121E0F"/>
    <w:rsid w:val="001221FC"/>
    <w:rsid w:val="001233DE"/>
    <w:rsid w:val="00124403"/>
    <w:rsid w:val="00126050"/>
    <w:rsid w:val="00132E30"/>
    <w:rsid w:val="00133E5D"/>
    <w:rsid w:val="00144E3A"/>
    <w:rsid w:val="00150E61"/>
    <w:rsid w:val="00150E81"/>
    <w:rsid w:val="00151FB5"/>
    <w:rsid w:val="0015555A"/>
    <w:rsid w:val="00156462"/>
    <w:rsid w:val="00160B66"/>
    <w:rsid w:val="00161263"/>
    <w:rsid w:val="00161F14"/>
    <w:rsid w:val="00165620"/>
    <w:rsid w:val="0016568C"/>
    <w:rsid w:val="001704D2"/>
    <w:rsid w:val="0017182C"/>
    <w:rsid w:val="0017737F"/>
    <w:rsid w:val="001832B8"/>
    <w:rsid w:val="0018614F"/>
    <w:rsid w:val="0019226E"/>
    <w:rsid w:val="00192AE8"/>
    <w:rsid w:val="00194341"/>
    <w:rsid w:val="001A0D89"/>
    <w:rsid w:val="001A6D7E"/>
    <w:rsid w:val="001B4B8F"/>
    <w:rsid w:val="001B7789"/>
    <w:rsid w:val="001C029E"/>
    <w:rsid w:val="001C0676"/>
    <w:rsid w:val="001C4D08"/>
    <w:rsid w:val="001C6003"/>
    <w:rsid w:val="001C748C"/>
    <w:rsid w:val="001D348F"/>
    <w:rsid w:val="001D4210"/>
    <w:rsid w:val="001D4A46"/>
    <w:rsid w:val="001D7439"/>
    <w:rsid w:val="001E0B68"/>
    <w:rsid w:val="001E172C"/>
    <w:rsid w:val="001F4785"/>
    <w:rsid w:val="001F4FD7"/>
    <w:rsid w:val="001F670C"/>
    <w:rsid w:val="001F783D"/>
    <w:rsid w:val="001F7CEE"/>
    <w:rsid w:val="002046B4"/>
    <w:rsid w:val="00204DCE"/>
    <w:rsid w:val="0020517E"/>
    <w:rsid w:val="00206653"/>
    <w:rsid w:val="0020753D"/>
    <w:rsid w:val="00210F71"/>
    <w:rsid w:val="00213907"/>
    <w:rsid w:val="00216695"/>
    <w:rsid w:val="002170B4"/>
    <w:rsid w:val="00224C9B"/>
    <w:rsid w:val="00225479"/>
    <w:rsid w:val="00225BB9"/>
    <w:rsid w:val="002264D5"/>
    <w:rsid w:val="00226769"/>
    <w:rsid w:val="0022688A"/>
    <w:rsid w:val="00231533"/>
    <w:rsid w:val="00232067"/>
    <w:rsid w:val="00234B89"/>
    <w:rsid w:val="002352C0"/>
    <w:rsid w:val="00236AA7"/>
    <w:rsid w:val="00236F9E"/>
    <w:rsid w:val="002422E4"/>
    <w:rsid w:val="0024236E"/>
    <w:rsid w:val="002439A6"/>
    <w:rsid w:val="002439F9"/>
    <w:rsid w:val="00250461"/>
    <w:rsid w:val="00255969"/>
    <w:rsid w:val="00255F5F"/>
    <w:rsid w:val="0026155B"/>
    <w:rsid w:val="00264A91"/>
    <w:rsid w:val="00265AA2"/>
    <w:rsid w:val="0027026D"/>
    <w:rsid w:val="00277BC2"/>
    <w:rsid w:val="00284F30"/>
    <w:rsid w:val="00285A76"/>
    <w:rsid w:val="00293499"/>
    <w:rsid w:val="002961E8"/>
    <w:rsid w:val="002A2FCB"/>
    <w:rsid w:val="002A5C53"/>
    <w:rsid w:val="002B0B58"/>
    <w:rsid w:val="002B6227"/>
    <w:rsid w:val="002B7C6C"/>
    <w:rsid w:val="002C586F"/>
    <w:rsid w:val="002D01BB"/>
    <w:rsid w:val="002D34DF"/>
    <w:rsid w:val="002D4BEC"/>
    <w:rsid w:val="002D7BE1"/>
    <w:rsid w:val="002E0051"/>
    <w:rsid w:val="002E40A9"/>
    <w:rsid w:val="002E63B3"/>
    <w:rsid w:val="002E65E8"/>
    <w:rsid w:val="002E661A"/>
    <w:rsid w:val="002E66BD"/>
    <w:rsid w:val="002E784E"/>
    <w:rsid w:val="002F3B2E"/>
    <w:rsid w:val="00300715"/>
    <w:rsid w:val="003029EA"/>
    <w:rsid w:val="00303166"/>
    <w:rsid w:val="003036A9"/>
    <w:rsid w:val="00307A4B"/>
    <w:rsid w:val="003210AF"/>
    <w:rsid w:val="00324362"/>
    <w:rsid w:val="00324C83"/>
    <w:rsid w:val="00325B10"/>
    <w:rsid w:val="0033053C"/>
    <w:rsid w:val="003316F5"/>
    <w:rsid w:val="00334BDA"/>
    <w:rsid w:val="00342759"/>
    <w:rsid w:val="00344F86"/>
    <w:rsid w:val="003470A8"/>
    <w:rsid w:val="00347557"/>
    <w:rsid w:val="0035077B"/>
    <w:rsid w:val="00352318"/>
    <w:rsid w:val="0035295D"/>
    <w:rsid w:val="00352DB2"/>
    <w:rsid w:val="003553F4"/>
    <w:rsid w:val="00362304"/>
    <w:rsid w:val="00362529"/>
    <w:rsid w:val="00362A1D"/>
    <w:rsid w:val="0036612E"/>
    <w:rsid w:val="003750C2"/>
    <w:rsid w:val="003768E2"/>
    <w:rsid w:val="00386FC6"/>
    <w:rsid w:val="00391115"/>
    <w:rsid w:val="003A01A8"/>
    <w:rsid w:val="003A5560"/>
    <w:rsid w:val="003B0B9E"/>
    <w:rsid w:val="003B1736"/>
    <w:rsid w:val="003B413A"/>
    <w:rsid w:val="003B55FD"/>
    <w:rsid w:val="003B751F"/>
    <w:rsid w:val="003C179B"/>
    <w:rsid w:val="003C1ACE"/>
    <w:rsid w:val="003D364A"/>
    <w:rsid w:val="003D5A22"/>
    <w:rsid w:val="003D7580"/>
    <w:rsid w:val="003E24A9"/>
    <w:rsid w:val="003E3607"/>
    <w:rsid w:val="003F1A01"/>
    <w:rsid w:val="003F442E"/>
    <w:rsid w:val="00406F53"/>
    <w:rsid w:val="00407BD8"/>
    <w:rsid w:val="004103E8"/>
    <w:rsid w:val="004165AB"/>
    <w:rsid w:val="00416A8C"/>
    <w:rsid w:val="00420CA5"/>
    <w:rsid w:val="0042294D"/>
    <w:rsid w:val="0042443A"/>
    <w:rsid w:val="00425859"/>
    <w:rsid w:val="00433F5A"/>
    <w:rsid w:val="004350CD"/>
    <w:rsid w:val="00440D77"/>
    <w:rsid w:val="004414FB"/>
    <w:rsid w:val="004431AC"/>
    <w:rsid w:val="00444399"/>
    <w:rsid w:val="00444DD4"/>
    <w:rsid w:val="00444E23"/>
    <w:rsid w:val="00450109"/>
    <w:rsid w:val="00456643"/>
    <w:rsid w:val="004601A8"/>
    <w:rsid w:val="00460A3D"/>
    <w:rsid w:val="00460FE6"/>
    <w:rsid w:val="004623DA"/>
    <w:rsid w:val="00462554"/>
    <w:rsid w:val="00462D2F"/>
    <w:rsid w:val="00466E54"/>
    <w:rsid w:val="00466F29"/>
    <w:rsid w:val="004710B1"/>
    <w:rsid w:val="00471B2F"/>
    <w:rsid w:val="00484D33"/>
    <w:rsid w:val="0048502F"/>
    <w:rsid w:val="00485DE9"/>
    <w:rsid w:val="00491450"/>
    <w:rsid w:val="004929A2"/>
    <w:rsid w:val="00492ED6"/>
    <w:rsid w:val="0049328D"/>
    <w:rsid w:val="004940A0"/>
    <w:rsid w:val="00494D72"/>
    <w:rsid w:val="00496B8E"/>
    <w:rsid w:val="00496FB2"/>
    <w:rsid w:val="00497599"/>
    <w:rsid w:val="004A27C9"/>
    <w:rsid w:val="004B0C8F"/>
    <w:rsid w:val="004B2CEF"/>
    <w:rsid w:val="004B3973"/>
    <w:rsid w:val="004B6A91"/>
    <w:rsid w:val="004C0BD0"/>
    <w:rsid w:val="004C23A8"/>
    <w:rsid w:val="004C301B"/>
    <w:rsid w:val="004C35AD"/>
    <w:rsid w:val="004D1E01"/>
    <w:rsid w:val="004D50BD"/>
    <w:rsid w:val="004D6780"/>
    <w:rsid w:val="004D7025"/>
    <w:rsid w:val="004E605E"/>
    <w:rsid w:val="004F0B80"/>
    <w:rsid w:val="004F4093"/>
    <w:rsid w:val="004F4C7C"/>
    <w:rsid w:val="0050025F"/>
    <w:rsid w:val="00500A2C"/>
    <w:rsid w:val="0050631B"/>
    <w:rsid w:val="00510BC5"/>
    <w:rsid w:val="00514A40"/>
    <w:rsid w:val="00514FF1"/>
    <w:rsid w:val="0051567E"/>
    <w:rsid w:val="00520EB2"/>
    <w:rsid w:val="00520F17"/>
    <w:rsid w:val="005215CB"/>
    <w:rsid w:val="00525822"/>
    <w:rsid w:val="005269A8"/>
    <w:rsid w:val="00526F94"/>
    <w:rsid w:val="00530C62"/>
    <w:rsid w:val="005337DD"/>
    <w:rsid w:val="00536C96"/>
    <w:rsid w:val="00541A3F"/>
    <w:rsid w:val="00543B1F"/>
    <w:rsid w:val="00552AFF"/>
    <w:rsid w:val="005545E3"/>
    <w:rsid w:val="00554E09"/>
    <w:rsid w:val="00555812"/>
    <w:rsid w:val="00555C32"/>
    <w:rsid w:val="00560B07"/>
    <w:rsid w:val="00561E00"/>
    <w:rsid w:val="00562AC1"/>
    <w:rsid w:val="00564726"/>
    <w:rsid w:val="00566626"/>
    <w:rsid w:val="00571557"/>
    <w:rsid w:val="00572640"/>
    <w:rsid w:val="00574A79"/>
    <w:rsid w:val="005757AD"/>
    <w:rsid w:val="0057726B"/>
    <w:rsid w:val="005863C2"/>
    <w:rsid w:val="00591598"/>
    <w:rsid w:val="00593431"/>
    <w:rsid w:val="005A2CFC"/>
    <w:rsid w:val="005A6C60"/>
    <w:rsid w:val="005B191A"/>
    <w:rsid w:val="005B45AD"/>
    <w:rsid w:val="005C1F04"/>
    <w:rsid w:val="005C4B20"/>
    <w:rsid w:val="005C5D70"/>
    <w:rsid w:val="005C5DC4"/>
    <w:rsid w:val="005C698B"/>
    <w:rsid w:val="005C6BF4"/>
    <w:rsid w:val="005C7C89"/>
    <w:rsid w:val="005D0198"/>
    <w:rsid w:val="005D0608"/>
    <w:rsid w:val="005D332A"/>
    <w:rsid w:val="005D64CA"/>
    <w:rsid w:val="005E2E1B"/>
    <w:rsid w:val="005E73A3"/>
    <w:rsid w:val="005F2AFE"/>
    <w:rsid w:val="005F6CE4"/>
    <w:rsid w:val="006024BD"/>
    <w:rsid w:val="00603DDF"/>
    <w:rsid w:val="006069BF"/>
    <w:rsid w:val="00611AF2"/>
    <w:rsid w:val="00613BC2"/>
    <w:rsid w:val="00623044"/>
    <w:rsid w:val="0062387B"/>
    <w:rsid w:val="00624561"/>
    <w:rsid w:val="00624A71"/>
    <w:rsid w:val="006334F8"/>
    <w:rsid w:val="00635AD8"/>
    <w:rsid w:val="00640492"/>
    <w:rsid w:val="00642BC5"/>
    <w:rsid w:val="006440EA"/>
    <w:rsid w:val="0065064A"/>
    <w:rsid w:val="006533D7"/>
    <w:rsid w:val="00654259"/>
    <w:rsid w:val="006569D6"/>
    <w:rsid w:val="00657FB9"/>
    <w:rsid w:val="0066116D"/>
    <w:rsid w:val="00663347"/>
    <w:rsid w:val="0066454D"/>
    <w:rsid w:val="00664FCD"/>
    <w:rsid w:val="006660E9"/>
    <w:rsid w:val="0067697D"/>
    <w:rsid w:val="00681DA1"/>
    <w:rsid w:val="00683285"/>
    <w:rsid w:val="00693234"/>
    <w:rsid w:val="00693C28"/>
    <w:rsid w:val="006A0F71"/>
    <w:rsid w:val="006A1F41"/>
    <w:rsid w:val="006A4373"/>
    <w:rsid w:val="006A5842"/>
    <w:rsid w:val="006A6D22"/>
    <w:rsid w:val="006A77CD"/>
    <w:rsid w:val="006B11B1"/>
    <w:rsid w:val="006B3D2F"/>
    <w:rsid w:val="006B57C6"/>
    <w:rsid w:val="006B67D6"/>
    <w:rsid w:val="006B694E"/>
    <w:rsid w:val="006B715C"/>
    <w:rsid w:val="006C0754"/>
    <w:rsid w:val="006C1FBB"/>
    <w:rsid w:val="006C7802"/>
    <w:rsid w:val="006D07A8"/>
    <w:rsid w:val="006D0B06"/>
    <w:rsid w:val="006D5473"/>
    <w:rsid w:val="006D654D"/>
    <w:rsid w:val="006E262A"/>
    <w:rsid w:val="006E4A78"/>
    <w:rsid w:val="006E6A3C"/>
    <w:rsid w:val="006F4AD0"/>
    <w:rsid w:val="006F6B65"/>
    <w:rsid w:val="00702A96"/>
    <w:rsid w:val="007038F5"/>
    <w:rsid w:val="0070599D"/>
    <w:rsid w:val="00707553"/>
    <w:rsid w:val="00712850"/>
    <w:rsid w:val="007133BC"/>
    <w:rsid w:val="007147C2"/>
    <w:rsid w:val="00714E7C"/>
    <w:rsid w:val="00715880"/>
    <w:rsid w:val="00715B86"/>
    <w:rsid w:val="00716BDA"/>
    <w:rsid w:val="007208F7"/>
    <w:rsid w:val="0072240F"/>
    <w:rsid w:val="007232D3"/>
    <w:rsid w:val="00724BD2"/>
    <w:rsid w:val="00725421"/>
    <w:rsid w:val="007277BB"/>
    <w:rsid w:val="00730DDF"/>
    <w:rsid w:val="00731F32"/>
    <w:rsid w:val="007326E8"/>
    <w:rsid w:val="007349E5"/>
    <w:rsid w:val="00734DEB"/>
    <w:rsid w:val="00736F1B"/>
    <w:rsid w:val="00744FFA"/>
    <w:rsid w:val="00750FEC"/>
    <w:rsid w:val="00753906"/>
    <w:rsid w:val="00754796"/>
    <w:rsid w:val="0075629F"/>
    <w:rsid w:val="00757715"/>
    <w:rsid w:val="00757E28"/>
    <w:rsid w:val="007601FA"/>
    <w:rsid w:val="00762219"/>
    <w:rsid w:val="00766BFD"/>
    <w:rsid w:val="00773244"/>
    <w:rsid w:val="00775282"/>
    <w:rsid w:val="00780114"/>
    <w:rsid w:val="007802F6"/>
    <w:rsid w:val="007809B0"/>
    <w:rsid w:val="007811D0"/>
    <w:rsid w:val="007816FF"/>
    <w:rsid w:val="00787ACD"/>
    <w:rsid w:val="007901F7"/>
    <w:rsid w:val="007928FF"/>
    <w:rsid w:val="00792DFE"/>
    <w:rsid w:val="00794572"/>
    <w:rsid w:val="00797258"/>
    <w:rsid w:val="007A1DCC"/>
    <w:rsid w:val="007A4EE7"/>
    <w:rsid w:val="007B0782"/>
    <w:rsid w:val="007B1694"/>
    <w:rsid w:val="007B232D"/>
    <w:rsid w:val="007B4710"/>
    <w:rsid w:val="007B4F1C"/>
    <w:rsid w:val="007B64F5"/>
    <w:rsid w:val="007B7842"/>
    <w:rsid w:val="007C4E98"/>
    <w:rsid w:val="007C5C21"/>
    <w:rsid w:val="007D0B16"/>
    <w:rsid w:val="007D20B0"/>
    <w:rsid w:val="007D33F4"/>
    <w:rsid w:val="007D7C49"/>
    <w:rsid w:val="007E0DC7"/>
    <w:rsid w:val="007E130C"/>
    <w:rsid w:val="007E47E4"/>
    <w:rsid w:val="007E6B85"/>
    <w:rsid w:val="007F2AF6"/>
    <w:rsid w:val="007F7A96"/>
    <w:rsid w:val="00800FAF"/>
    <w:rsid w:val="00805C83"/>
    <w:rsid w:val="00807DAB"/>
    <w:rsid w:val="00810ECE"/>
    <w:rsid w:val="00811DEF"/>
    <w:rsid w:val="008124E9"/>
    <w:rsid w:val="00815B76"/>
    <w:rsid w:val="00821F81"/>
    <w:rsid w:val="0082498F"/>
    <w:rsid w:val="00827DC3"/>
    <w:rsid w:val="0083019D"/>
    <w:rsid w:val="00835D27"/>
    <w:rsid w:val="008374E4"/>
    <w:rsid w:val="00841045"/>
    <w:rsid w:val="00846921"/>
    <w:rsid w:val="0084756A"/>
    <w:rsid w:val="00847865"/>
    <w:rsid w:val="00847DC9"/>
    <w:rsid w:val="00850C86"/>
    <w:rsid w:val="00851EBD"/>
    <w:rsid w:val="008549F0"/>
    <w:rsid w:val="00857417"/>
    <w:rsid w:val="00861DE6"/>
    <w:rsid w:val="00866D6E"/>
    <w:rsid w:val="008712CF"/>
    <w:rsid w:val="008739ED"/>
    <w:rsid w:val="00880897"/>
    <w:rsid w:val="0088164E"/>
    <w:rsid w:val="00882D3F"/>
    <w:rsid w:val="00882DCA"/>
    <w:rsid w:val="00883E7E"/>
    <w:rsid w:val="00884448"/>
    <w:rsid w:val="00885654"/>
    <w:rsid w:val="0088580E"/>
    <w:rsid w:val="00891DCC"/>
    <w:rsid w:val="0089348F"/>
    <w:rsid w:val="0089422A"/>
    <w:rsid w:val="00894863"/>
    <w:rsid w:val="00897DBE"/>
    <w:rsid w:val="00897E8B"/>
    <w:rsid w:val="008A19ED"/>
    <w:rsid w:val="008A2F5B"/>
    <w:rsid w:val="008A30B0"/>
    <w:rsid w:val="008A6466"/>
    <w:rsid w:val="008A7F86"/>
    <w:rsid w:val="008B3AC8"/>
    <w:rsid w:val="008B43E5"/>
    <w:rsid w:val="008B715C"/>
    <w:rsid w:val="008C42D9"/>
    <w:rsid w:val="008C746E"/>
    <w:rsid w:val="008D080E"/>
    <w:rsid w:val="008D0CE6"/>
    <w:rsid w:val="008D2026"/>
    <w:rsid w:val="008D21A5"/>
    <w:rsid w:val="008E0FBA"/>
    <w:rsid w:val="008E2417"/>
    <w:rsid w:val="008E3F28"/>
    <w:rsid w:val="008E6957"/>
    <w:rsid w:val="008F1341"/>
    <w:rsid w:val="008F430C"/>
    <w:rsid w:val="008F6911"/>
    <w:rsid w:val="009006A6"/>
    <w:rsid w:val="0090096E"/>
    <w:rsid w:val="00900F74"/>
    <w:rsid w:val="00902385"/>
    <w:rsid w:val="00903C3A"/>
    <w:rsid w:val="00915FA5"/>
    <w:rsid w:val="009160FA"/>
    <w:rsid w:val="00916357"/>
    <w:rsid w:val="00920C61"/>
    <w:rsid w:val="00920EB8"/>
    <w:rsid w:val="0092467E"/>
    <w:rsid w:val="00924DF0"/>
    <w:rsid w:val="009260FD"/>
    <w:rsid w:val="00926810"/>
    <w:rsid w:val="00933D96"/>
    <w:rsid w:val="0094255A"/>
    <w:rsid w:val="00942698"/>
    <w:rsid w:val="00943998"/>
    <w:rsid w:val="00943F26"/>
    <w:rsid w:val="00951C77"/>
    <w:rsid w:val="00953F4C"/>
    <w:rsid w:val="009559B6"/>
    <w:rsid w:val="0095736F"/>
    <w:rsid w:val="00960650"/>
    <w:rsid w:val="0096164E"/>
    <w:rsid w:val="009638CF"/>
    <w:rsid w:val="00964A1A"/>
    <w:rsid w:val="009665EA"/>
    <w:rsid w:val="00971EC4"/>
    <w:rsid w:val="00975D2E"/>
    <w:rsid w:val="0097799B"/>
    <w:rsid w:val="00980920"/>
    <w:rsid w:val="00981385"/>
    <w:rsid w:val="00987008"/>
    <w:rsid w:val="00992170"/>
    <w:rsid w:val="009A4BDF"/>
    <w:rsid w:val="009A5FE2"/>
    <w:rsid w:val="009A60BC"/>
    <w:rsid w:val="009A6C64"/>
    <w:rsid w:val="009B1177"/>
    <w:rsid w:val="009B34B0"/>
    <w:rsid w:val="009B3E26"/>
    <w:rsid w:val="009B4FEF"/>
    <w:rsid w:val="009C358C"/>
    <w:rsid w:val="009C64E7"/>
    <w:rsid w:val="009D07A0"/>
    <w:rsid w:val="009D0A6C"/>
    <w:rsid w:val="009D3EF6"/>
    <w:rsid w:val="009D7065"/>
    <w:rsid w:val="009E1B22"/>
    <w:rsid w:val="009E399C"/>
    <w:rsid w:val="009F4014"/>
    <w:rsid w:val="00A0165A"/>
    <w:rsid w:val="00A021A9"/>
    <w:rsid w:val="00A02589"/>
    <w:rsid w:val="00A10A2B"/>
    <w:rsid w:val="00A11165"/>
    <w:rsid w:val="00A12A25"/>
    <w:rsid w:val="00A13CFE"/>
    <w:rsid w:val="00A13F23"/>
    <w:rsid w:val="00A2035E"/>
    <w:rsid w:val="00A2116E"/>
    <w:rsid w:val="00A230C7"/>
    <w:rsid w:val="00A24169"/>
    <w:rsid w:val="00A335A5"/>
    <w:rsid w:val="00A3665B"/>
    <w:rsid w:val="00A36BAE"/>
    <w:rsid w:val="00A376E3"/>
    <w:rsid w:val="00A40C08"/>
    <w:rsid w:val="00A4187D"/>
    <w:rsid w:val="00A41A59"/>
    <w:rsid w:val="00A42238"/>
    <w:rsid w:val="00A43453"/>
    <w:rsid w:val="00A45A1A"/>
    <w:rsid w:val="00A47ACB"/>
    <w:rsid w:val="00A47D86"/>
    <w:rsid w:val="00A52ACE"/>
    <w:rsid w:val="00A57FDC"/>
    <w:rsid w:val="00A62E9A"/>
    <w:rsid w:val="00A67761"/>
    <w:rsid w:val="00A70313"/>
    <w:rsid w:val="00A70B02"/>
    <w:rsid w:val="00A72A74"/>
    <w:rsid w:val="00A73403"/>
    <w:rsid w:val="00A73C57"/>
    <w:rsid w:val="00A755A1"/>
    <w:rsid w:val="00A83138"/>
    <w:rsid w:val="00A8462F"/>
    <w:rsid w:val="00A87511"/>
    <w:rsid w:val="00A90E05"/>
    <w:rsid w:val="00A91F30"/>
    <w:rsid w:val="00A9215A"/>
    <w:rsid w:val="00A967B2"/>
    <w:rsid w:val="00A96878"/>
    <w:rsid w:val="00A97546"/>
    <w:rsid w:val="00A97B8C"/>
    <w:rsid w:val="00AA0F70"/>
    <w:rsid w:val="00AA17CF"/>
    <w:rsid w:val="00AA3027"/>
    <w:rsid w:val="00AA3A56"/>
    <w:rsid w:val="00AA3CF0"/>
    <w:rsid w:val="00AA68E5"/>
    <w:rsid w:val="00AA69E2"/>
    <w:rsid w:val="00AB2505"/>
    <w:rsid w:val="00AB542A"/>
    <w:rsid w:val="00AB60FA"/>
    <w:rsid w:val="00AB6A95"/>
    <w:rsid w:val="00AC125F"/>
    <w:rsid w:val="00AC1A86"/>
    <w:rsid w:val="00AC215F"/>
    <w:rsid w:val="00AC6CB0"/>
    <w:rsid w:val="00AC77FE"/>
    <w:rsid w:val="00AD22D4"/>
    <w:rsid w:val="00AE2D46"/>
    <w:rsid w:val="00AE2F7C"/>
    <w:rsid w:val="00AE326A"/>
    <w:rsid w:val="00AE39C7"/>
    <w:rsid w:val="00AF2AB4"/>
    <w:rsid w:val="00AF38DB"/>
    <w:rsid w:val="00AF4E7A"/>
    <w:rsid w:val="00AF5B81"/>
    <w:rsid w:val="00B0202D"/>
    <w:rsid w:val="00B0289B"/>
    <w:rsid w:val="00B041C7"/>
    <w:rsid w:val="00B04E70"/>
    <w:rsid w:val="00B057F3"/>
    <w:rsid w:val="00B11D4E"/>
    <w:rsid w:val="00B12E51"/>
    <w:rsid w:val="00B137ED"/>
    <w:rsid w:val="00B23BE0"/>
    <w:rsid w:val="00B3249A"/>
    <w:rsid w:val="00B329F8"/>
    <w:rsid w:val="00B33ED5"/>
    <w:rsid w:val="00B35E63"/>
    <w:rsid w:val="00B404A2"/>
    <w:rsid w:val="00B4061F"/>
    <w:rsid w:val="00B41720"/>
    <w:rsid w:val="00B42218"/>
    <w:rsid w:val="00B446D0"/>
    <w:rsid w:val="00B56452"/>
    <w:rsid w:val="00B61304"/>
    <w:rsid w:val="00B61563"/>
    <w:rsid w:val="00B61D7A"/>
    <w:rsid w:val="00B630BF"/>
    <w:rsid w:val="00B700EA"/>
    <w:rsid w:val="00B7375D"/>
    <w:rsid w:val="00B770F8"/>
    <w:rsid w:val="00B776D3"/>
    <w:rsid w:val="00B805F2"/>
    <w:rsid w:val="00B80ABF"/>
    <w:rsid w:val="00B81A8F"/>
    <w:rsid w:val="00B846A9"/>
    <w:rsid w:val="00B85F17"/>
    <w:rsid w:val="00B9383A"/>
    <w:rsid w:val="00B959D1"/>
    <w:rsid w:val="00BA5DB2"/>
    <w:rsid w:val="00BB0A36"/>
    <w:rsid w:val="00BB59EE"/>
    <w:rsid w:val="00BB690D"/>
    <w:rsid w:val="00BB777D"/>
    <w:rsid w:val="00BC228A"/>
    <w:rsid w:val="00BC3C92"/>
    <w:rsid w:val="00BC7F42"/>
    <w:rsid w:val="00BD13DC"/>
    <w:rsid w:val="00BD15DC"/>
    <w:rsid w:val="00BD71B2"/>
    <w:rsid w:val="00BE0337"/>
    <w:rsid w:val="00BE235B"/>
    <w:rsid w:val="00BE2F53"/>
    <w:rsid w:val="00BE5316"/>
    <w:rsid w:val="00BE5FC6"/>
    <w:rsid w:val="00BF1574"/>
    <w:rsid w:val="00BF7511"/>
    <w:rsid w:val="00C01D83"/>
    <w:rsid w:val="00C06486"/>
    <w:rsid w:val="00C07544"/>
    <w:rsid w:val="00C07C79"/>
    <w:rsid w:val="00C127BF"/>
    <w:rsid w:val="00C128F2"/>
    <w:rsid w:val="00C13F00"/>
    <w:rsid w:val="00C15D1D"/>
    <w:rsid w:val="00C20518"/>
    <w:rsid w:val="00C212C1"/>
    <w:rsid w:val="00C306F7"/>
    <w:rsid w:val="00C36114"/>
    <w:rsid w:val="00C406D4"/>
    <w:rsid w:val="00C42CFA"/>
    <w:rsid w:val="00C4330F"/>
    <w:rsid w:val="00C4446C"/>
    <w:rsid w:val="00C444B9"/>
    <w:rsid w:val="00C51566"/>
    <w:rsid w:val="00C519B7"/>
    <w:rsid w:val="00C524BC"/>
    <w:rsid w:val="00C53D6E"/>
    <w:rsid w:val="00C54268"/>
    <w:rsid w:val="00C6574D"/>
    <w:rsid w:val="00C71F80"/>
    <w:rsid w:val="00C735AB"/>
    <w:rsid w:val="00C73992"/>
    <w:rsid w:val="00C74A12"/>
    <w:rsid w:val="00C763F5"/>
    <w:rsid w:val="00C77D50"/>
    <w:rsid w:val="00C81792"/>
    <w:rsid w:val="00C819C9"/>
    <w:rsid w:val="00C84102"/>
    <w:rsid w:val="00C85AD4"/>
    <w:rsid w:val="00C93396"/>
    <w:rsid w:val="00C93986"/>
    <w:rsid w:val="00C9683A"/>
    <w:rsid w:val="00CA013C"/>
    <w:rsid w:val="00CA0991"/>
    <w:rsid w:val="00CA0D1A"/>
    <w:rsid w:val="00CA1135"/>
    <w:rsid w:val="00CA2BAB"/>
    <w:rsid w:val="00CA448C"/>
    <w:rsid w:val="00CA65B0"/>
    <w:rsid w:val="00CA71F0"/>
    <w:rsid w:val="00CB0BC4"/>
    <w:rsid w:val="00CB1818"/>
    <w:rsid w:val="00CB2789"/>
    <w:rsid w:val="00CC2904"/>
    <w:rsid w:val="00CC4FD4"/>
    <w:rsid w:val="00CC6CB7"/>
    <w:rsid w:val="00CD0E33"/>
    <w:rsid w:val="00CD11A5"/>
    <w:rsid w:val="00CD17D0"/>
    <w:rsid w:val="00CD185F"/>
    <w:rsid w:val="00CD28BF"/>
    <w:rsid w:val="00CD2D45"/>
    <w:rsid w:val="00CD4538"/>
    <w:rsid w:val="00CD6C4A"/>
    <w:rsid w:val="00CE08F4"/>
    <w:rsid w:val="00CE11FD"/>
    <w:rsid w:val="00CE449B"/>
    <w:rsid w:val="00CE7EB2"/>
    <w:rsid w:val="00CF44AC"/>
    <w:rsid w:val="00CF6F41"/>
    <w:rsid w:val="00D0145B"/>
    <w:rsid w:val="00D018C2"/>
    <w:rsid w:val="00D020EA"/>
    <w:rsid w:val="00D0345A"/>
    <w:rsid w:val="00D044A0"/>
    <w:rsid w:val="00D058B9"/>
    <w:rsid w:val="00D079E6"/>
    <w:rsid w:val="00D118CD"/>
    <w:rsid w:val="00D11EEA"/>
    <w:rsid w:val="00D138AD"/>
    <w:rsid w:val="00D15B3A"/>
    <w:rsid w:val="00D26B08"/>
    <w:rsid w:val="00D276DB"/>
    <w:rsid w:val="00D30624"/>
    <w:rsid w:val="00D31160"/>
    <w:rsid w:val="00D31AB2"/>
    <w:rsid w:val="00D444B5"/>
    <w:rsid w:val="00D474B6"/>
    <w:rsid w:val="00D47720"/>
    <w:rsid w:val="00D52734"/>
    <w:rsid w:val="00D54755"/>
    <w:rsid w:val="00D57623"/>
    <w:rsid w:val="00D61410"/>
    <w:rsid w:val="00D61C71"/>
    <w:rsid w:val="00D63411"/>
    <w:rsid w:val="00D653DC"/>
    <w:rsid w:val="00D65E90"/>
    <w:rsid w:val="00D6644A"/>
    <w:rsid w:val="00D7196F"/>
    <w:rsid w:val="00D7627B"/>
    <w:rsid w:val="00D81FBA"/>
    <w:rsid w:val="00D924F4"/>
    <w:rsid w:val="00D95634"/>
    <w:rsid w:val="00D9766D"/>
    <w:rsid w:val="00D97ADF"/>
    <w:rsid w:val="00DA032A"/>
    <w:rsid w:val="00DA21ED"/>
    <w:rsid w:val="00DA3A9D"/>
    <w:rsid w:val="00DA4DB9"/>
    <w:rsid w:val="00DB1CE6"/>
    <w:rsid w:val="00DB1DE9"/>
    <w:rsid w:val="00DB1F57"/>
    <w:rsid w:val="00DB280F"/>
    <w:rsid w:val="00DC0AA1"/>
    <w:rsid w:val="00DC2B54"/>
    <w:rsid w:val="00DC3BD5"/>
    <w:rsid w:val="00DC7E67"/>
    <w:rsid w:val="00DD1839"/>
    <w:rsid w:val="00DD215A"/>
    <w:rsid w:val="00DD3091"/>
    <w:rsid w:val="00DD7432"/>
    <w:rsid w:val="00DD7984"/>
    <w:rsid w:val="00DD7BDB"/>
    <w:rsid w:val="00DE04A0"/>
    <w:rsid w:val="00DE455F"/>
    <w:rsid w:val="00DE5DB6"/>
    <w:rsid w:val="00DE5F21"/>
    <w:rsid w:val="00DE7AAE"/>
    <w:rsid w:val="00DF17D8"/>
    <w:rsid w:val="00DF2659"/>
    <w:rsid w:val="00DF27F1"/>
    <w:rsid w:val="00DF2963"/>
    <w:rsid w:val="00DF3DDC"/>
    <w:rsid w:val="00DF47E5"/>
    <w:rsid w:val="00DF68EF"/>
    <w:rsid w:val="00DF7462"/>
    <w:rsid w:val="00E07B00"/>
    <w:rsid w:val="00E10381"/>
    <w:rsid w:val="00E12259"/>
    <w:rsid w:val="00E122B8"/>
    <w:rsid w:val="00E145C5"/>
    <w:rsid w:val="00E16A59"/>
    <w:rsid w:val="00E21C0F"/>
    <w:rsid w:val="00E250B1"/>
    <w:rsid w:val="00E25D36"/>
    <w:rsid w:val="00E2664A"/>
    <w:rsid w:val="00E26CD9"/>
    <w:rsid w:val="00E26DF8"/>
    <w:rsid w:val="00E32BF3"/>
    <w:rsid w:val="00E35C6B"/>
    <w:rsid w:val="00E35E07"/>
    <w:rsid w:val="00E406C8"/>
    <w:rsid w:val="00E51936"/>
    <w:rsid w:val="00E5493A"/>
    <w:rsid w:val="00E57B05"/>
    <w:rsid w:val="00E61EF0"/>
    <w:rsid w:val="00E62E18"/>
    <w:rsid w:val="00E634DA"/>
    <w:rsid w:val="00E65607"/>
    <w:rsid w:val="00E6712B"/>
    <w:rsid w:val="00E83C12"/>
    <w:rsid w:val="00E84A5F"/>
    <w:rsid w:val="00E84B72"/>
    <w:rsid w:val="00E87E28"/>
    <w:rsid w:val="00E9161F"/>
    <w:rsid w:val="00E942ED"/>
    <w:rsid w:val="00E9432C"/>
    <w:rsid w:val="00E964F0"/>
    <w:rsid w:val="00EA1C02"/>
    <w:rsid w:val="00EA4416"/>
    <w:rsid w:val="00EA6A4A"/>
    <w:rsid w:val="00EB022A"/>
    <w:rsid w:val="00EB6914"/>
    <w:rsid w:val="00EB7CC7"/>
    <w:rsid w:val="00EC149B"/>
    <w:rsid w:val="00EC2041"/>
    <w:rsid w:val="00EC33F0"/>
    <w:rsid w:val="00EC6C8D"/>
    <w:rsid w:val="00EC78BC"/>
    <w:rsid w:val="00ED0504"/>
    <w:rsid w:val="00ED12DD"/>
    <w:rsid w:val="00ED1510"/>
    <w:rsid w:val="00ED2A82"/>
    <w:rsid w:val="00EE2106"/>
    <w:rsid w:val="00EE4C7F"/>
    <w:rsid w:val="00EF0E79"/>
    <w:rsid w:val="00EF2DE5"/>
    <w:rsid w:val="00EF44B5"/>
    <w:rsid w:val="00F022E4"/>
    <w:rsid w:val="00F040DF"/>
    <w:rsid w:val="00F07046"/>
    <w:rsid w:val="00F143C0"/>
    <w:rsid w:val="00F15FD8"/>
    <w:rsid w:val="00F265B9"/>
    <w:rsid w:val="00F2673E"/>
    <w:rsid w:val="00F3653A"/>
    <w:rsid w:val="00F37C09"/>
    <w:rsid w:val="00F43B84"/>
    <w:rsid w:val="00F45B95"/>
    <w:rsid w:val="00F46BC5"/>
    <w:rsid w:val="00F46E0E"/>
    <w:rsid w:val="00F475FA"/>
    <w:rsid w:val="00F56C32"/>
    <w:rsid w:val="00F574F6"/>
    <w:rsid w:val="00F6482A"/>
    <w:rsid w:val="00F71DC6"/>
    <w:rsid w:val="00F73E07"/>
    <w:rsid w:val="00F744CF"/>
    <w:rsid w:val="00F775EC"/>
    <w:rsid w:val="00F8072B"/>
    <w:rsid w:val="00F84FAA"/>
    <w:rsid w:val="00F85074"/>
    <w:rsid w:val="00F90A7A"/>
    <w:rsid w:val="00F90D97"/>
    <w:rsid w:val="00F91F7D"/>
    <w:rsid w:val="00F92690"/>
    <w:rsid w:val="00F956DF"/>
    <w:rsid w:val="00F96457"/>
    <w:rsid w:val="00F9663F"/>
    <w:rsid w:val="00F96BB0"/>
    <w:rsid w:val="00FA38DC"/>
    <w:rsid w:val="00FA4F02"/>
    <w:rsid w:val="00FA78C3"/>
    <w:rsid w:val="00FB21E2"/>
    <w:rsid w:val="00FB2266"/>
    <w:rsid w:val="00FB2943"/>
    <w:rsid w:val="00FB7CFB"/>
    <w:rsid w:val="00FC0397"/>
    <w:rsid w:val="00FC099E"/>
    <w:rsid w:val="00FC11BB"/>
    <w:rsid w:val="00FC4CB2"/>
    <w:rsid w:val="00FD5ACE"/>
    <w:rsid w:val="00FD7CAB"/>
    <w:rsid w:val="00FE0AE5"/>
    <w:rsid w:val="00FE2A43"/>
    <w:rsid w:val="00FE3BCD"/>
    <w:rsid w:val="00FE3F09"/>
    <w:rsid w:val="00FE65EA"/>
    <w:rsid w:val="00FE65EE"/>
    <w:rsid w:val="00FF51A9"/>
    <w:rsid w:val="00FF5B69"/>
    <w:rsid w:val="00FF69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F2C1C1"/>
  <w15:docId w15:val="{C6870399-AB7B-43F2-B96B-23001144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EF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0165A"/>
    <w:pPr>
      <w:keepNext/>
      <w:outlineLvl w:val="0"/>
    </w:pPr>
    <w:rPr>
      <w:b/>
      <w:bCs/>
    </w:rPr>
  </w:style>
  <w:style w:type="paragraph" w:styleId="Heading2">
    <w:name w:val="heading 2"/>
    <w:basedOn w:val="Normal"/>
    <w:next w:val="Normal"/>
    <w:link w:val="Heading2Char"/>
    <w:qFormat/>
    <w:rsid w:val="00A0165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0165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5726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0165A"/>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A0165A"/>
    <w:rPr>
      <w:rFonts w:ascii="Arial" w:eastAsia="Times New Roman" w:hAnsi="Arial" w:cs="Arial"/>
      <w:b/>
      <w:bCs/>
      <w:i/>
      <w:iCs/>
      <w:sz w:val="28"/>
      <w:szCs w:val="28"/>
    </w:rPr>
  </w:style>
  <w:style w:type="character" w:customStyle="1" w:styleId="Heading3Char">
    <w:name w:val="Heading 3 Char"/>
    <w:basedOn w:val="DefaultParagraphFont"/>
    <w:link w:val="Heading3"/>
    <w:rsid w:val="00A0165A"/>
    <w:rPr>
      <w:rFonts w:ascii="Arial" w:eastAsia="Times New Roman" w:hAnsi="Arial" w:cs="Arial"/>
      <w:b/>
      <w:bCs/>
      <w:sz w:val="26"/>
      <w:szCs w:val="26"/>
    </w:rPr>
  </w:style>
  <w:style w:type="character" w:customStyle="1" w:styleId="Heading4Char">
    <w:name w:val="Heading 4 Char"/>
    <w:basedOn w:val="DefaultParagraphFont"/>
    <w:link w:val="Heading4"/>
    <w:uiPriority w:val="9"/>
    <w:rsid w:val="00572640"/>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rsid w:val="00A0165A"/>
    <w:rPr>
      <w:color w:val="0000FF"/>
      <w:u w:val="single"/>
    </w:rPr>
  </w:style>
  <w:style w:type="paragraph" w:styleId="Title">
    <w:name w:val="Title"/>
    <w:basedOn w:val="Normal"/>
    <w:link w:val="TitleChar"/>
    <w:uiPriority w:val="99"/>
    <w:qFormat/>
    <w:rsid w:val="00A0165A"/>
    <w:pPr>
      <w:jc w:val="center"/>
    </w:pPr>
    <w:rPr>
      <w:b/>
      <w:bCs/>
    </w:rPr>
  </w:style>
  <w:style w:type="character" w:customStyle="1" w:styleId="TitleChar">
    <w:name w:val="Title Char"/>
    <w:basedOn w:val="DefaultParagraphFont"/>
    <w:link w:val="Title"/>
    <w:uiPriority w:val="99"/>
    <w:rsid w:val="00A0165A"/>
    <w:rPr>
      <w:rFonts w:ascii="Times New Roman" w:eastAsia="Times New Roman" w:hAnsi="Times New Roman" w:cs="Times New Roman"/>
      <w:b/>
      <w:bCs/>
      <w:sz w:val="24"/>
      <w:szCs w:val="24"/>
    </w:rPr>
  </w:style>
  <w:style w:type="table" w:styleId="TableGrid">
    <w:name w:val="Table Grid"/>
    <w:basedOn w:val="TableNormal"/>
    <w:uiPriority w:val="39"/>
    <w:rsid w:val="00A016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0165A"/>
    <w:rPr>
      <w:b/>
      <w:bCs/>
    </w:rPr>
  </w:style>
  <w:style w:type="paragraph" w:styleId="NormalWeb">
    <w:name w:val="Normal (Web)"/>
    <w:basedOn w:val="Normal"/>
    <w:uiPriority w:val="99"/>
    <w:rsid w:val="00A0165A"/>
    <w:pPr>
      <w:spacing w:before="100" w:beforeAutospacing="1" w:after="100" w:afterAutospacing="1"/>
    </w:pPr>
  </w:style>
  <w:style w:type="character" w:styleId="CommentReference">
    <w:name w:val="annotation reference"/>
    <w:basedOn w:val="DefaultParagraphFont"/>
    <w:semiHidden/>
    <w:rsid w:val="00A0165A"/>
    <w:rPr>
      <w:sz w:val="16"/>
      <w:szCs w:val="16"/>
    </w:rPr>
  </w:style>
  <w:style w:type="paragraph" w:styleId="CommentText">
    <w:name w:val="annotation text"/>
    <w:basedOn w:val="Normal"/>
    <w:link w:val="CommentTextChar"/>
    <w:uiPriority w:val="99"/>
    <w:semiHidden/>
    <w:rsid w:val="00A0165A"/>
    <w:rPr>
      <w:sz w:val="20"/>
      <w:szCs w:val="20"/>
    </w:rPr>
  </w:style>
  <w:style w:type="character" w:customStyle="1" w:styleId="CommentTextChar">
    <w:name w:val="Comment Text Char"/>
    <w:basedOn w:val="DefaultParagraphFont"/>
    <w:link w:val="CommentText"/>
    <w:uiPriority w:val="99"/>
    <w:semiHidden/>
    <w:rsid w:val="00A0165A"/>
    <w:rPr>
      <w:rFonts w:ascii="Times New Roman" w:eastAsia="Times New Roman" w:hAnsi="Times New Roman" w:cs="Times New Roman"/>
      <w:sz w:val="20"/>
      <w:szCs w:val="20"/>
    </w:rPr>
  </w:style>
  <w:style w:type="paragraph" w:customStyle="1" w:styleId="NormalWeb8">
    <w:name w:val="Normal (Web)8"/>
    <w:basedOn w:val="Normal"/>
    <w:uiPriority w:val="99"/>
    <w:rsid w:val="00A0165A"/>
    <w:pPr>
      <w:spacing w:before="100" w:beforeAutospacing="1" w:after="100" w:afterAutospacing="1"/>
    </w:pPr>
    <w:rPr>
      <w:sz w:val="19"/>
      <w:szCs w:val="19"/>
    </w:rPr>
  </w:style>
  <w:style w:type="paragraph" w:styleId="BalloonText">
    <w:name w:val="Balloon Text"/>
    <w:basedOn w:val="Normal"/>
    <w:link w:val="BalloonTextChar"/>
    <w:uiPriority w:val="99"/>
    <w:semiHidden/>
    <w:rsid w:val="00A0165A"/>
    <w:rPr>
      <w:rFonts w:ascii="Tahoma" w:hAnsi="Tahoma" w:cs="Tahoma"/>
      <w:sz w:val="16"/>
      <w:szCs w:val="16"/>
    </w:rPr>
  </w:style>
  <w:style w:type="character" w:customStyle="1" w:styleId="BalloonTextChar">
    <w:name w:val="Balloon Text Char"/>
    <w:basedOn w:val="DefaultParagraphFont"/>
    <w:link w:val="BalloonText"/>
    <w:uiPriority w:val="99"/>
    <w:semiHidden/>
    <w:rsid w:val="00A0165A"/>
    <w:rPr>
      <w:rFonts w:ascii="Tahoma" w:eastAsia="Times New Roman" w:hAnsi="Tahoma" w:cs="Tahoma"/>
      <w:sz w:val="16"/>
      <w:szCs w:val="16"/>
    </w:rPr>
  </w:style>
  <w:style w:type="character" w:styleId="Emphasis">
    <w:name w:val="Emphasis"/>
    <w:basedOn w:val="DefaultParagraphFont"/>
    <w:uiPriority w:val="20"/>
    <w:qFormat/>
    <w:rsid w:val="00A0165A"/>
    <w:rPr>
      <w:i/>
      <w:iCs/>
    </w:rPr>
  </w:style>
  <w:style w:type="character" w:customStyle="1" w:styleId="site">
    <w:name w:val="site"/>
    <w:basedOn w:val="DefaultParagraphFont"/>
    <w:rsid w:val="00A0165A"/>
  </w:style>
  <w:style w:type="paragraph" w:styleId="Header">
    <w:name w:val="header"/>
    <w:basedOn w:val="Normal"/>
    <w:link w:val="HeaderChar"/>
    <w:uiPriority w:val="99"/>
    <w:rsid w:val="00A0165A"/>
    <w:pPr>
      <w:tabs>
        <w:tab w:val="center" w:pos="4680"/>
        <w:tab w:val="right" w:pos="9360"/>
      </w:tabs>
    </w:pPr>
  </w:style>
  <w:style w:type="character" w:customStyle="1" w:styleId="HeaderChar">
    <w:name w:val="Header Char"/>
    <w:basedOn w:val="DefaultParagraphFont"/>
    <w:link w:val="Header"/>
    <w:uiPriority w:val="99"/>
    <w:rsid w:val="00A0165A"/>
    <w:rPr>
      <w:rFonts w:ascii="Times New Roman" w:eastAsia="Times New Roman" w:hAnsi="Times New Roman" w:cs="Times New Roman"/>
      <w:sz w:val="24"/>
      <w:szCs w:val="24"/>
    </w:rPr>
  </w:style>
  <w:style w:type="paragraph" w:styleId="Footer">
    <w:name w:val="footer"/>
    <w:basedOn w:val="Normal"/>
    <w:link w:val="FooterChar"/>
    <w:uiPriority w:val="99"/>
    <w:rsid w:val="00A0165A"/>
    <w:pPr>
      <w:tabs>
        <w:tab w:val="center" w:pos="4680"/>
        <w:tab w:val="right" w:pos="9360"/>
      </w:tabs>
    </w:pPr>
  </w:style>
  <w:style w:type="character" w:customStyle="1" w:styleId="FooterChar">
    <w:name w:val="Footer Char"/>
    <w:basedOn w:val="DefaultParagraphFont"/>
    <w:link w:val="Footer"/>
    <w:uiPriority w:val="99"/>
    <w:rsid w:val="00A0165A"/>
    <w:rPr>
      <w:rFonts w:ascii="Times New Roman" w:eastAsia="Times New Roman" w:hAnsi="Times New Roman" w:cs="Times New Roman"/>
      <w:sz w:val="24"/>
      <w:szCs w:val="24"/>
    </w:rPr>
  </w:style>
  <w:style w:type="character" w:styleId="FollowedHyperlink">
    <w:name w:val="FollowedHyperlink"/>
    <w:basedOn w:val="DefaultParagraphFont"/>
    <w:rsid w:val="00A0165A"/>
    <w:rPr>
      <w:color w:val="800080"/>
      <w:u w:val="single"/>
    </w:rPr>
  </w:style>
  <w:style w:type="paragraph" w:styleId="ListParagraph">
    <w:name w:val="List Paragraph"/>
    <w:basedOn w:val="Normal"/>
    <w:uiPriority w:val="34"/>
    <w:qFormat/>
    <w:rsid w:val="00A0165A"/>
    <w:pPr>
      <w:spacing w:after="200" w:line="276" w:lineRule="auto"/>
      <w:ind w:left="720"/>
      <w:contextualSpacing/>
    </w:pPr>
    <w:rPr>
      <w:rFonts w:ascii="Calibri" w:eastAsia="Calibri" w:hAnsi="Calibri"/>
      <w:sz w:val="22"/>
      <w:szCs w:val="22"/>
    </w:rPr>
  </w:style>
  <w:style w:type="character" w:customStyle="1" w:styleId="rheading1">
    <w:name w:val="rheading1"/>
    <w:basedOn w:val="DefaultParagraphFont"/>
    <w:rsid w:val="00A0165A"/>
    <w:rPr>
      <w:rFonts w:ascii="Arial" w:hAnsi="Arial" w:cs="Arial" w:hint="default"/>
      <w:b/>
      <w:bCs/>
      <w:sz w:val="19"/>
      <w:szCs w:val="19"/>
    </w:rPr>
  </w:style>
  <w:style w:type="paragraph" w:styleId="NoSpacing">
    <w:name w:val="No Spacing"/>
    <w:uiPriority w:val="1"/>
    <w:qFormat/>
    <w:rsid w:val="00A0165A"/>
    <w:pPr>
      <w:spacing w:after="0" w:line="240" w:lineRule="auto"/>
    </w:pPr>
    <w:rPr>
      <w:rFonts w:ascii="Calibri" w:eastAsia="Calibri" w:hAnsi="Calibri" w:cs="Times New Roman"/>
    </w:rPr>
  </w:style>
  <w:style w:type="paragraph" w:styleId="PlainText">
    <w:name w:val="Plain Text"/>
    <w:basedOn w:val="Normal"/>
    <w:link w:val="PlainTextChar"/>
    <w:uiPriority w:val="99"/>
    <w:semiHidden/>
    <w:unhideWhenUsed/>
    <w:rsid w:val="00E25D36"/>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semiHidden/>
    <w:rsid w:val="00E25D36"/>
    <w:rPr>
      <w:rFonts w:ascii="Consolas" w:hAnsi="Consolas"/>
      <w:sz w:val="21"/>
      <w:szCs w:val="21"/>
    </w:rPr>
  </w:style>
  <w:style w:type="paragraph" w:customStyle="1" w:styleId="Default">
    <w:name w:val="Default"/>
    <w:rsid w:val="00B776D3"/>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ldtextrecip1">
    <w:name w:val="fldtextrecip1"/>
    <w:basedOn w:val="DefaultParagraphFont"/>
    <w:rsid w:val="00E21C0F"/>
  </w:style>
  <w:style w:type="paragraph" w:styleId="TOCHeading">
    <w:name w:val="TOC Heading"/>
    <w:basedOn w:val="Heading1"/>
    <w:next w:val="Normal"/>
    <w:uiPriority w:val="39"/>
    <w:semiHidden/>
    <w:unhideWhenUsed/>
    <w:qFormat/>
    <w:rsid w:val="00E26CD9"/>
    <w:pPr>
      <w:keepLines/>
      <w:spacing w:before="480" w:line="276" w:lineRule="auto"/>
      <w:outlineLvl w:val="9"/>
    </w:pPr>
    <w:rPr>
      <w:rFonts w:asciiTheme="majorHAnsi" w:eastAsiaTheme="majorEastAsia" w:hAnsiTheme="majorHAnsi" w:cstheme="majorBidi"/>
      <w:color w:val="365F91" w:themeColor="accent1" w:themeShade="BF"/>
      <w:sz w:val="28"/>
      <w:szCs w:val="28"/>
    </w:rPr>
  </w:style>
  <w:style w:type="paragraph" w:styleId="TOC1">
    <w:name w:val="toc 1"/>
    <w:basedOn w:val="Normal"/>
    <w:next w:val="Normal"/>
    <w:autoRedefine/>
    <w:uiPriority w:val="39"/>
    <w:unhideWhenUsed/>
    <w:rsid w:val="00C406D4"/>
    <w:pPr>
      <w:tabs>
        <w:tab w:val="right" w:leader="dot" w:pos="8630"/>
      </w:tabs>
      <w:spacing w:after="100"/>
    </w:pPr>
    <w:rPr>
      <w:rFonts w:ascii="Cambria" w:hAnsi="Cambria" w:cs="Cambria"/>
      <w:noProof/>
    </w:rPr>
  </w:style>
  <w:style w:type="paragraph" w:styleId="TOC2">
    <w:name w:val="toc 2"/>
    <w:basedOn w:val="Normal"/>
    <w:next w:val="Normal"/>
    <w:autoRedefine/>
    <w:uiPriority w:val="39"/>
    <w:unhideWhenUsed/>
    <w:rsid w:val="00E26CD9"/>
    <w:pPr>
      <w:spacing w:after="100"/>
      <w:ind w:left="240"/>
    </w:pPr>
  </w:style>
  <w:style w:type="paragraph" w:styleId="TOC3">
    <w:name w:val="toc 3"/>
    <w:basedOn w:val="Normal"/>
    <w:next w:val="Normal"/>
    <w:autoRedefine/>
    <w:uiPriority w:val="39"/>
    <w:unhideWhenUsed/>
    <w:rsid w:val="008B715C"/>
    <w:pPr>
      <w:spacing w:after="100" w:line="276"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8B715C"/>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8B715C"/>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8B715C"/>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8B715C"/>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8B715C"/>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8B715C"/>
    <w:pPr>
      <w:spacing w:after="100" w:line="276" w:lineRule="auto"/>
      <w:ind w:left="1760"/>
    </w:pPr>
    <w:rPr>
      <w:rFonts w:asciiTheme="minorHAnsi" w:eastAsiaTheme="minorEastAsia" w:hAnsiTheme="minorHAnsi" w:cstheme="minorBidi"/>
      <w:sz w:val="22"/>
      <w:szCs w:val="22"/>
    </w:rPr>
  </w:style>
  <w:style w:type="paragraph" w:styleId="CommentSubject">
    <w:name w:val="annotation subject"/>
    <w:basedOn w:val="CommentText"/>
    <w:next w:val="CommentText"/>
    <w:link w:val="CommentSubjectChar"/>
    <w:uiPriority w:val="99"/>
    <w:semiHidden/>
    <w:unhideWhenUsed/>
    <w:rsid w:val="00F574F6"/>
    <w:rPr>
      <w:b/>
      <w:bCs/>
    </w:rPr>
  </w:style>
  <w:style w:type="character" w:customStyle="1" w:styleId="CommentSubjectChar">
    <w:name w:val="Comment Subject Char"/>
    <w:basedOn w:val="CommentTextChar"/>
    <w:link w:val="CommentSubject"/>
    <w:uiPriority w:val="99"/>
    <w:semiHidden/>
    <w:rsid w:val="00F574F6"/>
    <w:rPr>
      <w:rFonts w:ascii="Times New Roman" w:eastAsia="Times New Roman" w:hAnsi="Times New Roman" w:cs="Times New Roman"/>
      <w:b/>
      <w:bCs/>
      <w:sz w:val="20"/>
      <w:szCs w:val="20"/>
    </w:rPr>
  </w:style>
  <w:style w:type="character" w:customStyle="1" w:styleId="bold">
    <w:name w:val="bold"/>
    <w:basedOn w:val="DefaultParagraphFont"/>
    <w:rsid w:val="00E5493A"/>
  </w:style>
  <w:style w:type="character" w:styleId="HTMLCite">
    <w:name w:val="HTML Cite"/>
    <w:basedOn w:val="DefaultParagraphFont"/>
    <w:uiPriority w:val="99"/>
    <w:semiHidden/>
    <w:unhideWhenUsed/>
    <w:rsid w:val="00F84FAA"/>
    <w:rPr>
      <w:i w:val="0"/>
      <w:iCs w:val="0"/>
      <w:color w:val="0E774A"/>
    </w:rPr>
  </w:style>
  <w:style w:type="paragraph" w:customStyle="1" w:styleId="WP9Footer">
    <w:name w:val="WP9_Footer"/>
    <w:basedOn w:val="Normal"/>
    <w:rsid w:val="0020753D"/>
    <w:pPr>
      <w:tabs>
        <w:tab w:val="left" w:pos="0"/>
        <w:tab w:val="center" w:pos="4320"/>
        <w:tab w:val="right" w:pos="8640"/>
        <w:tab w:val="left" w:pos="9360"/>
      </w:tabs>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180257">
      <w:bodyDiv w:val="1"/>
      <w:marLeft w:val="0"/>
      <w:marRight w:val="0"/>
      <w:marTop w:val="0"/>
      <w:marBottom w:val="0"/>
      <w:divBdr>
        <w:top w:val="none" w:sz="0" w:space="0" w:color="auto"/>
        <w:left w:val="none" w:sz="0" w:space="0" w:color="auto"/>
        <w:bottom w:val="none" w:sz="0" w:space="0" w:color="auto"/>
        <w:right w:val="none" w:sz="0" w:space="0" w:color="auto"/>
      </w:divBdr>
    </w:div>
    <w:div w:id="181551859">
      <w:bodyDiv w:val="1"/>
      <w:marLeft w:val="0"/>
      <w:marRight w:val="0"/>
      <w:marTop w:val="0"/>
      <w:marBottom w:val="0"/>
      <w:divBdr>
        <w:top w:val="none" w:sz="0" w:space="0" w:color="auto"/>
        <w:left w:val="none" w:sz="0" w:space="0" w:color="auto"/>
        <w:bottom w:val="none" w:sz="0" w:space="0" w:color="auto"/>
        <w:right w:val="none" w:sz="0" w:space="0" w:color="auto"/>
      </w:divBdr>
    </w:div>
    <w:div w:id="201986396">
      <w:bodyDiv w:val="1"/>
      <w:marLeft w:val="0"/>
      <w:marRight w:val="0"/>
      <w:marTop w:val="0"/>
      <w:marBottom w:val="0"/>
      <w:divBdr>
        <w:top w:val="none" w:sz="0" w:space="0" w:color="auto"/>
        <w:left w:val="none" w:sz="0" w:space="0" w:color="auto"/>
        <w:bottom w:val="none" w:sz="0" w:space="0" w:color="auto"/>
        <w:right w:val="none" w:sz="0" w:space="0" w:color="auto"/>
      </w:divBdr>
      <w:divsChild>
        <w:div w:id="2041205549">
          <w:marLeft w:val="0"/>
          <w:marRight w:val="0"/>
          <w:marTop w:val="0"/>
          <w:marBottom w:val="0"/>
          <w:divBdr>
            <w:top w:val="none" w:sz="0" w:space="0" w:color="auto"/>
            <w:left w:val="none" w:sz="0" w:space="0" w:color="auto"/>
            <w:bottom w:val="none" w:sz="0" w:space="0" w:color="auto"/>
            <w:right w:val="none" w:sz="0" w:space="0" w:color="auto"/>
          </w:divBdr>
          <w:divsChild>
            <w:div w:id="1759790598">
              <w:marLeft w:val="0"/>
              <w:marRight w:val="0"/>
              <w:marTop w:val="0"/>
              <w:marBottom w:val="0"/>
              <w:divBdr>
                <w:top w:val="none" w:sz="0" w:space="0" w:color="auto"/>
                <w:left w:val="none" w:sz="0" w:space="0" w:color="auto"/>
                <w:bottom w:val="none" w:sz="0" w:space="0" w:color="auto"/>
                <w:right w:val="none" w:sz="0" w:space="0" w:color="auto"/>
              </w:divBdr>
              <w:divsChild>
                <w:div w:id="730269415">
                  <w:marLeft w:val="0"/>
                  <w:marRight w:val="0"/>
                  <w:marTop w:val="0"/>
                  <w:marBottom w:val="0"/>
                  <w:divBdr>
                    <w:top w:val="none" w:sz="0" w:space="0" w:color="auto"/>
                    <w:left w:val="none" w:sz="0" w:space="0" w:color="auto"/>
                    <w:bottom w:val="none" w:sz="0" w:space="0" w:color="auto"/>
                    <w:right w:val="none" w:sz="0" w:space="0" w:color="auto"/>
                  </w:divBdr>
                  <w:divsChild>
                    <w:div w:id="659846864">
                      <w:marLeft w:val="0"/>
                      <w:marRight w:val="0"/>
                      <w:marTop w:val="0"/>
                      <w:marBottom w:val="0"/>
                      <w:divBdr>
                        <w:top w:val="none" w:sz="0" w:space="0" w:color="auto"/>
                        <w:left w:val="none" w:sz="0" w:space="0" w:color="auto"/>
                        <w:bottom w:val="none" w:sz="0" w:space="0" w:color="auto"/>
                        <w:right w:val="none" w:sz="0" w:space="0" w:color="auto"/>
                      </w:divBdr>
                      <w:divsChild>
                        <w:div w:id="118113049">
                          <w:marLeft w:val="0"/>
                          <w:marRight w:val="0"/>
                          <w:marTop w:val="0"/>
                          <w:marBottom w:val="0"/>
                          <w:divBdr>
                            <w:top w:val="none" w:sz="0" w:space="0" w:color="auto"/>
                            <w:left w:val="none" w:sz="0" w:space="0" w:color="auto"/>
                            <w:bottom w:val="none" w:sz="0" w:space="0" w:color="auto"/>
                            <w:right w:val="none" w:sz="0" w:space="0" w:color="auto"/>
                          </w:divBdr>
                          <w:divsChild>
                            <w:div w:id="783689224">
                              <w:marLeft w:val="37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6020415">
      <w:bodyDiv w:val="1"/>
      <w:marLeft w:val="0"/>
      <w:marRight w:val="0"/>
      <w:marTop w:val="0"/>
      <w:marBottom w:val="0"/>
      <w:divBdr>
        <w:top w:val="none" w:sz="0" w:space="0" w:color="auto"/>
        <w:left w:val="none" w:sz="0" w:space="0" w:color="auto"/>
        <w:bottom w:val="none" w:sz="0" w:space="0" w:color="auto"/>
        <w:right w:val="none" w:sz="0" w:space="0" w:color="auto"/>
      </w:divBdr>
    </w:div>
    <w:div w:id="274868110">
      <w:bodyDiv w:val="1"/>
      <w:marLeft w:val="0"/>
      <w:marRight w:val="0"/>
      <w:marTop w:val="0"/>
      <w:marBottom w:val="0"/>
      <w:divBdr>
        <w:top w:val="none" w:sz="0" w:space="0" w:color="auto"/>
        <w:left w:val="none" w:sz="0" w:space="0" w:color="auto"/>
        <w:bottom w:val="none" w:sz="0" w:space="0" w:color="auto"/>
        <w:right w:val="none" w:sz="0" w:space="0" w:color="auto"/>
      </w:divBdr>
    </w:div>
    <w:div w:id="304047873">
      <w:bodyDiv w:val="1"/>
      <w:marLeft w:val="0"/>
      <w:marRight w:val="0"/>
      <w:marTop w:val="0"/>
      <w:marBottom w:val="0"/>
      <w:divBdr>
        <w:top w:val="none" w:sz="0" w:space="0" w:color="auto"/>
        <w:left w:val="none" w:sz="0" w:space="0" w:color="auto"/>
        <w:bottom w:val="none" w:sz="0" w:space="0" w:color="auto"/>
        <w:right w:val="none" w:sz="0" w:space="0" w:color="auto"/>
      </w:divBdr>
    </w:div>
    <w:div w:id="353264526">
      <w:bodyDiv w:val="1"/>
      <w:marLeft w:val="0"/>
      <w:marRight w:val="0"/>
      <w:marTop w:val="0"/>
      <w:marBottom w:val="0"/>
      <w:divBdr>
        <w:top w:val="none" w:sz="0" w:space="0" w:color="auto"/>
        <w:left w:val="none" w:sz="0" w:space="0" w:color="auto"/>
        <w:bottom w:val="none" w:sz="0" w:space="0" w:color="auto"/>
        <w:right w:val="none" w:sz="0" w:space="0" w:color="auto"/>
      </w:divBdr>
    </w:div>
    <w:div w:id="361592437">
      <w:bodyDiv w:val="1"/>
      <w:marLeft w:val="0"/>
      <w:marRight w:val="0"/>
      <w:marTop w:val="0"/>
      <w:marBottom w:val="0"/>
      <w:divBdr>
        <w:top w:val="none" w:sz="0" w:space="0" w:color="auto"/>
        <w:left w:val="none" w:sz="0" w:space="0" w:color="auto"/>
        <w:bottom w:val="none" w:sz="0" w:space="0" w:color="auto"/>
        <w:right w:val="none" w:sz="0" w:space="0" w:color="auto"/>
      </w:divBdr>
    </w:div>
    <w:div w:id="420687858">
      <w:bodyDiv w:val="1"/>
      <w:marLeft w:val="0"/>
      <w:marRight w:val="0"/>
      <w:marTop w:val="0"/>
      <w:marBottom w:val="0"/>
      <w:divBdr>
        <w:top w:val="none" w:sz="0" w:space="0" w:color="auto"/>
        <w:left w:val="none" w:sz="0" w:space="0" w:color="auto"/>
        <w:bottom w:val="none" w:sz="0" w:space="0" w:color="auto"/>
        <w:right w:val="none" w:sz="0" w:space="0" w:color="auto"/>
      </w:divBdr>
    </w:div>
    <w:div w:id="422840187">
      <w:bodyDiv w:val="1"/>
      <w:marLeft w:val="0"/>
      <w:marRight w:val="0"/>
      <w:marTop w:val="0"/>
      <w:marBottom w:val="0"/>
      <w:divBdr>
        <w:top w:val="none" w:sz="0" w:space="0" w:color="auto"/>
        <w:left w:val="none" w:sz="0" w:space="0" w:color="auto"/>
        <w:bottom w:val="none" w:sz="0" w:space="0" w:color="auto"/>
        <w:right w:val="none" w:sz="0" w:space="0" w:color="auto"/>
      </w:divBdr>
    </w:div>
    <w:div w:id="433553286">
      <w:bodyDiv w:val="1"/>
      <w:marLeft w:val="0"/>
      <w:marRight w:val="0"/>
      <w:marTop w:val="0"/>
      <w:marBottom w:val="0"/>
      <w:divBdr>
        <w:top w:val="none" w:sz="0" w:space="0" w:color="auto"/>
        <w:left w:val="none" w:sz="0" w:space="0" w:color="auto"/>
        <w:bottom w:val="none" w:sz="0" w:space="0" w:color="auto"/>
        <w:right w:val="none" w:sz="0" w:space="0" w:color="auto"/>
      </w:divBdr>
      <w:divsChild>
        <w:div w:id="1203982833">
          <w:marLeft w:val="0"/>
          <w:marRight w:val="0"/>
          <w:marTop w:val="0"/>
          <w:marBottom w:val="0"/>
          <w:divBdr>
            <w:top w:val="none" w:sz="0" w:space="0" w:color="auto"/>
            <w:left w:val="none" w:sz="0" w:space="0" w:color="auto"/>
            <w:bottom w:val="none" w:sz="0" w:space="0" w:color="auto"/>
            <w:right w:val="none" w:sz="0" w:space="0" w:color="auto"/>
          </w:divBdr>
          <w:divsChild>
            <w:div w:id="1694070881">
              <w:marLeft w:val="0"/>
              <w:marRight w:val="0"/>
              <w:marTop w:val="0"/>
              <w:marBottom w:val="0"/>
              <w:divBdr>
                <w:top w:val="none" w:sz="0" w:space="0" w:color="auto"/>
                <w:left w:val="none" w:sz="0" w:space="0" w:color="auto"/>
                <w:bottom w:val="none" w:sz="0" w:space="0" w:color="auto"/>
                <w:right w:val="none" w:sz="0" w:space="0" w:color="auto"/>
              </w:divBdr>
              <w:divsChild>
                <w:div w:id="1209294010">
                  <w:marLeft w:val="0"/>
                  <w:marRight w:val="0"/>
                  <w:marTop w:val="0"/>
                  <w:marBottom w:val="0"/>
                  <w:divBdr>
                    <w:top w:val="none" w:sz="0" w:space="0" w:color="auto"/>
                    <w:left w:val="none" w:sz="0" w:space="0" w:color="auto"/>
                    <w:bottom w:val="none" w:sz="0" w:space="0" w:color="auto"/>
                    <w:right w:val="none" w:sz="0" w:space="0" w:color="auto"/>
                  </w:divBdr>
                  <w:divsChild>
                    <w:div w:id="1009795198">
                      <w:marLeft w:val="0"/>
                      <w:marRight w:val="0"/>
                      <w:marTop w:val="0"/>
                      <w:marBottom w:val="0"/>
                      <w:divBdr>
                        <w:top w:val="none" w:sz="0" w:space="0" w:color="auto"/>
                        <w:left w:val="none" w:sz="0" w:space="0" w:color="auto"/>
                        <w:bottom w:val="none" w:sz="0" w:space="0" w:color="auto"/>
                        <w:right w:val="none" w:sz="0" w:space="0" w:color="auto"/>
                      </w:divBdr>
                      <w:divsChild>
                        <w:div w:id="1767462232">
                          <w:marLeft w:val="0"/>
                          <w:marRight w:val="0"/>
                          <w:marTop w:val="0"/>
                          <w:marBottom w:val="0"/>
                          <w:divBdr>
                            <w:top w:val="none" w:sz="0" w:space="0" w:color="auto"/>
                            <w:left w:val="none" w:sz="0" w:space="0" w:color="auto"/>
                            <w:bottom w:val="none" w:sz="0" w:space="0" w:color="auto"/>
                            <w:right w:val="none" w:sz="0" w:space="0" w:color="auto"/>
                          </w:divBdr>
                          <w:divsChild>
                            <w:div w:id="1595363883">
                              <w:marLeft w:val="0"/>
                              <w:marRight w:val="0"/>
                              <w:marTop w:val="0"/>
                              <w:marBottom w:val="0"/>
                              <w:divBdr>
                                <w:top w:val="none" w:sz="0" w:space="0" w:color="auto"/>
                                <w:left w:val="none" w:sz="0" w:space="0" w:color="auto"/>
                                <w:bottom w:val="none" w:sz="0" w:space="0" w:color="auto"/>
                                <w:right w:val="none" w:sz="0" w:space="0" w:color="auto"/>
                              </w:divBdr>
                              <w:divsChild>
                                <w:div w:id="498234479">
                                  <w:marLeft w:val="0"/>
                                  <w:marRight w:val="0"/>
                                  <w:marTop w:val="0"/>
                                  <w:marBottom w:val="0"/>
                                  <w:divBdr>
                                    <w:top w:val="none" w:sz="0" w:space="0" w:color="auto"/>
                                    <w:left w:val="none" w:sz="0" w:space="0" w:color="auto"/>
                                    <w:bottom w:val="none" w:sz="0" w:space="0" w:color="auto"/>
                                    <w:right w:val="none" w:sz="0" w:space="0" w:color="auto"/>
                                  </w:divBdr>
                                  <w:divsChild>
                                    <w:div w:id="383409393">
                                      <w:marLeft w:val="0"/>
                                      <w:marRight w:val="0"/>
                                      <w:marTop w:val="0"/>
                                      <w:marBottom w:val="0"/>
                                      <w:divBdr>
                                        <w:top w:val="none" w:sz="0" w:space="0" w:color="auto"/>
                                        <w:left w:val="none" w:sz="0" w:space="0" w:color="auto"/>
                                        <w:bottom w:val="none" w:sz="0" w:space="0" w:color="auto"/>
                                        <w:right w:val="none" w:sz="0" w:space="0" w:color="auto"/>
                                      </w:divBdr>
                                      <w:divsChild>
                                        <w:div w:id="176183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38425698">
      <w:bodyDiv w:val="1"/>
      <w:marLeft w:val="0"/>
      <w:marRight w:val="0"/>
      <w:marTop w:val="0"/>
      <w:marBottom w:val="0"/>
      <w:divBdr>
        <w:top w:val="none" w:sz="0" w:space="0" w:color="auto"/>
        <w:left w:val="none" w:sz="0" w:space="0" w:color="auto"/>
        <w:bottom w:val="none" w:sz="0" w:space="0" w:color="auto"/>
        <w:right w:val="none" w:sz="0" w:space="0" w:color="auto"/>
      </w:divBdr>
    </w:div>
    <w:div w:id="890313492">
      <w:bodyDiv w:val="1"/>
      <w:marLeft w:val="0"/>
      <w:marRight w:val="0"/>
      <w:marTop w:val="0"/>
      <w:marBottom w:val="0"/>
      <w:divBdr>
        <w:top w:val="none" w:sz="0" w:space="0" w:color="auto"/>
        <w:left w:val="none" w:sz="0" w:space="0" w:color="auto"/>
        <w:bottom w:val="none" w:sz="0" w:space="0" w:color="auto"/>
        <w:right w:val="none" w:sz="0" w:space="0" w:color="auto"/>
      </w:divBdr>
    </w:div>
    <w:div w:id="1055591949">
      <w:bodyDiv w:val="1"/>
      <w:marLeft w:val="0"/>
      <w:marRight w:val="0"/>
      <w:marTop w:val="0"/>
      <w:marBottom w:val="0"/>
      <w:divBdr>
        <w:top w:val="none" w:sz="0" w:space="0" w:color="auto"/>
        <w:left w:val="none" w:sz="0" w:space="0" w:color="auto"/>
        <w:bottom w:val="none" w:sz="0" w:space="0" w:color="auto"/>
        <w:right w:val="none" w:sz="0" w:space="0" w:color="auto"/>
      </w:divBdr>
    </w:div>
    <w:div w:id="1155998197">
      <w:bodyDiv w:val="1"/>
      <w:marLeft w:val="0"/>
      <w:marRight w:val="0"/>
      <w:marTop w:val="0"/>
      <w:marBottom w:val="0"/>
      <w:divBdr>
        <w:top w:val="none" w:sz="0" w:space="0" w:color="auto"/>
        <w:left w:val="none" w:sz="0" w:space="0" w:color="auto"/>
        <w:bottom w:val="none" w:sz="0" w:space="0" w:color="auto"/>
        <w:right w:val="none" w:sz="0" w:space="0" w:color="auto"/>
      </w:divBdr>
      <w:divsChild>
        <w:div w:id="38870820">
          <w:marLeft w:val="0"/>
          <w:marRight w:val="0"/>
          <w:marTop w:val="0"/>
          <w:marBottom w:val="0"/>
          <w:divBdr>
            <w:top w:val="none" w:sz="0" w:space="0" w:color="auto"/>
            <w:left w:val="none" w:sz="0" w:space="0" w:color="auto"/>
            <w:bottom w:val="none" w:sz="0" w:space="0" w:color="auto"/>
            <w:right w:val="none" w:sz="0" w:space="0" w:color="auto"/>
          </w:divBdr>
          <w:divsChild>
            <w:div w:id="1472668981">
              <w:marLeft w:val="0"/>
              <w:marRight w:val="0"/>
              <w:marTop w:val="0"/>
              <w:marBottom w:val="0"/>
              <w:divBdr>
                <w:top w:val="none" w:sz="0" w:space="0" w:color="auto"/>
                <w:left w:val="none" w:sz="0" w:space="0" w:color="auto"/>
                <w:bottom w:val="none" w:sz="0" w:space="0" w:color="auto"/>
                <w:right w:val="none" w:sz="0" w:space="0" w:color="auto"/>
              </w:divBdr>
              <w:divsChild>
                <w:div w:id="1954704671">
                  <w:marLeft w:val="0"/>
                  <w:marRight w:val="0"/>
                  <w:marTop w:val="0"/>
                  <w:marBottom w:val="0"/>
                  <w:divBdr>
                    <w:top w:val="none" w:sz="0" w:space="0" w:color="auto"/>
                    <w:left w:val="none" w:sz="0" w:space="0" w:color="auto"/>
                    <w:bottom w:val="none" w:sz="0" w:space="0" w:color="auto"/>
                    <w:right w:val="none" w:sz="0" w:space="0" w:color="auto"/>
                  </w:divBdr>
                  <w:divsChild>
                    <w:div w:id="121465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856682">
      <w:bodyDiv w:val="1"/>
      <w:marLeft w:val="0"/>
      <w:marRight w:val="0"/>
      <w:marTop w:val="0"/>
      <w:marBottom w:val="0"/>
      <w:divBdr>
        <w:top w:val="none" w:sz="0" w:space="0" w:color="auto"/>
        <w:left w:val="none" w:sz="0" w:space="0" w:color="auto"/>
        <w:bottom w:val="none" w:sz="0" w:space="0" w:color="auto"/>
        <w:right w:val="none" w:sz="0" w:space="0" w:color="auto"/>
      </w:divBdr>
    </w:div>
    <w:div w:id="1376155756">
      <w:bodyDiv w:val="1"/>
      <w:marLeft w:val="0"/>
      <w:marRight w:val="0"/>
      <w:marTop w:val="0"/>
      <w:marBottom w:val="0"/>
      <w:divBdr>
        <w:top w:val="none" w:sz="0" w:space="0" w:color="auto"/>
        <w:left w:val="none" w:sz="0" w:space="0" w:color="auto"/>
        <w:bottom w:val="none" w:sz="0" w:space="0" w:color="auto"/>
        <w:right w:val="none" w:sz="0" w:space="0" w:color="auto"/>
      </w:divBdr>
    </w:div>
    <w:div w:id="1429349639">
      <w:bodyDiv w:val="1"/>
      <w:marLeft w:val="0"/>
      <w:marRight w:val="0"/>
      <w:marTop w:val="0"/>
      <w:marBottom w:val="0"/>
      <w:divBdr>
        <w:top w:val="none" w:sz="0" w:space="0" w:color="auto"/>
        <w:left w:val="none" w:sz="0" w:space="0" w:color="auto"/>
        <w:bottom w:val="none" w:sz="0" w:space="0" w:color="auto"/>
        <w:right w:val="none" w:sz="0" w:space="0" w:color="auto"/>
      </w:divBdr>
      <w:divsChild>
        <w:div w:id="933319595">
          <w:marLeft w:val="0"/>
          <w:marRight w:val="0"/>
          <w:marTop w:val="0"/>
          <w:marBottom w:val="0"/>
          <w:divBdr>
            <w:top w:val="none" w:sz="0" w:space="0" w:color="auto"/>
            <w:left w:val="none" w:sz="0" w:space="0" w:color="auto"/>
            <w:bottom w:val="none" w:sz="0" w:space="0" w:color="auto"/>
            <w:right w:val="none" w:sz="0" w:space="0" w:color="auto"/>
          </w:divBdr>
          <w:divsChild>
            <w:div w:id="1522354866">
              <w:marLeft w:val="0"/>
              <w:marRight w:val="0"/>
              <w:marTop w:val="0"/>
              <w:marBottom w:val="0"/>
              <w:divBdr>
                <w:top w:val="none" w:sz="0" w:space="0" w:color="auto"/>
                <w:left w:val="none" w:sz="0" w:space="0" w:color="auto"/>
                <w:bottom w:val="none" w:sz="0" w:space="0" w:color="auto"/>
                <w:right w:val="none" w:sz="0" w:space="0" w:color="auto"/>
              </w:divBdr>
              <w:divsChild>
                <w:div w:id="28751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768986">
          <w:marLeft w:val="0"/>
          <w:marRight w:val="0"/>
          <w:marTop w:val="0"/>
          <w:marBottom w:val="0"/>
          <w:divBdr>
            <w:top w:val="none" w:sz="0" w:space="0" w:color="auto"/>
            <w:left w:val="none" w:sz="0" w:space="0" w:color="auto"/>
            <w:bottom w:val="none" w:sz="0" w:space="0" w:color="auto"/>
            <w:right w:val="none" w:sz="0" w:space="0" w:color="auto"/>
          </w:divBdr>
          <w:divsChild>
            <w:div w:id="344408859">
              <w:marLeft w:val="0"/>
              <w:marRight w:val="0"/>
              <w:marTop w:val="0"/>
              <w:marBottom w:val="0"/>
              <w:divBdr>
                <w:top w:val="none" w:sz="0" w:space="0" w:color="auto"/>
                <w:left w:val="none" w:sz="0" w:space="0" w:color="auto"/>
                <w:bottom w:val="none" w:sz="0" w:space="0" w:color="auto"/>
                <w:right w:val="none" w:sz="0" w:space="0" w:color="auto"/>
              </w:divBdr>
              <w:divsChild>
                <w:div w:id="549607314">
                  <w:marLeft w:val="0"/>
                  <w:marRight w:val="0"/>
                  <w:marTop w:val="0"/>
                  <w:marBottom w:val="0"/>
                  <w:divBdr>
                    <w:top w:val="none" w:sz="0" w:space="0" w:color="auto"/>
                    <w:left w:val="none" w:sz="0" w:space="0" w:color="auto"/>
                    <w:bottom w:val="single" w:sz="12" w:space="15" w:color="DCEDE6"/>
                    <w:right w:val="none" w:sz="0" w:space="0" w:color="auto"/>
                  </w:divBdr>
                  <w:divsChild>
                    <w:div w:id="168370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408092">
      <w:bodyDiv w:val="1"/>
      <w:marLeft w:val="0"/>
      <w:marRight w:val="0"/>
      <w:marTop w:val="0"/>
      <w:marBottom w:val="0"/>
      <w:divBdr>
        <w:top w:val="none" w:sz="0" w:space="0" w:color="auto"/>
        <w:left w:val="none" w:sz="0" w:space="0" w:color="auto"/>
        <w:bottom w:val="none" w:sz="0" w:space="0" w:color="auto"/>
        <w:right w:val="none" w:sz="0" w:space="0" w:color="auto"/>
      </w:divBdr>
    </w:div>
    <w:div w:id="1615093305">
      <w:bodyDiv w:val="1"/>
      <w:marLeft w:val="0"/>
      <w:marRight w:val="0"/>
      <w:marTop w:val="0"/>
      <w:marBottom w:val="0"/>
      <w:divBdr>
        <w:top w:val="none" w:sz="0" w:space="0" w:color="auto"/>
        <w:left w:val="none" w:sz="0" w:space="0" w:color="auto"/>
        <w:bottom w:val="none" w:sz="0" w:space="0" w:color="auto"/>
        <w:right w:val="none" w:sz="0" w:space="0" w:color="auto"/>
      </w:divBdr>
    </w:div>
    <w:div w:id="1836071504">
      <w:bodyDiv w:val="1"/>
      <w:marLeft w:val="0"/>
      <w:marRight w:val="0"/>
      <w:marTop w:val="0"/>
      <w:marBottom w:val="0"/>
      <w:divBdr>
        <w:top w:val="none" w:sz="0" w:space="0" w:color="auto"/>
        <w:left w:val="none" w:sz="0" w:space="0" w:color="auto"/>
        <w:bottom w:val="none" w:sz="0" w:space="0" w:color="auto"/>
        <w:right w:val="none" w:sz="0" w:space="0" w:color="auto"/>
      </w:divBdr>
    </w:div>
    <w:div w:id="1887597337">
      <w:bodyDiv w:val="1"/>
      <w:marLeft w:val="0"/>
      <w:marRight w:val="0"/>
      <w:marTop w:val="0"/>
      <w:marBottom w:val="0"/>
      <w:divBdr>
        <w:top w:val="none" w:sz="0" w:space="0" w:color="auto"/>
        <w:left w:val="none" w:sz="0" w:space="0" w:color="auto"/>
        <w:bottom w:val="none" w:sz="0" w:space="0" w:color="auto"/>
        <w:right w:val="none" w:sz="0" w:space="0" w:color="auto"/>
      </w:divBdr>
    </w:div>
    <w:div w:id="213505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ighered.nysed.gov/tcert/pdf/teachingstandards9122011.pdf" TargetMode="External"/><Relationship Id="rId18" Type="http://schemas.openxmlformats.org/officeDocument/2006/relationships/hyperlink" Target="http://www.edu.gov.on.ca/eng/curriculum/elementary/" TargetMode="External"/><Relationship Id="rId26" Type="http://schemas.openxmlformats.org/officeDocument/2006/relationships/hyperlink" Target="mailto:Susan.M.Beier@medaille.edu" TargetMode="External"/><Relationship Id="rId39" Type="http://schemas.openxmlformats.org/officeDocument/2006/relationships/hyperlink" Target="https://www.medaille.edu/offices/human-resources/title-ix" TargetMode="External"/><Relationship Id="rId21" Type="http://schemas.openxmlformats.org/officeDocument/2006/relationships/hyperlink" Target="mailto:Leslie.W.Kovich@Medaille.edu" TargetMode="External"/><Relationship Id="rId34" Type="http://schemas.openxmlformats.org/officeDocument/2006/relationships/hyperlink" Target="https://www.medaille.edu/academics/students-with-disabilities-msed" TargetMode="External"/><Relationship Id="rId42" Type="http://schemas.openxmlformats.org/officeDocument/2006/relationships/hyperlink" Target="http://www.medaille.edu/registrar" TargetMode="External"/><Relationship Id="rId47" Type="http://schemas.openxmlformats.org/officeDocument/2006/relationships/hyperlink" Target="https://www.medaille.edu/sites/default/files/files/offices/registrar/break_of_enrollment_form_rev_09062017.pdf" TargetMode="External"/><Relationship Id="rId50" Type="http://schemas.openxmlformats.org/officeDocument/2006/relationships/hyperlink" Target="http://www.medaille.edu/student-teaching" TargetMode="External"/><Relationship Id="rId55" Type="http://schemas.openxmlformats.org/officeDocument/2006/relationships/hyperlink" Target="mailto:crystal.a.elias@medaille.edu" TargetMode="External"/><Relationship Id="rId63" Type="http://schemas.openxmlformats.org/officeDocument/2006/relationships/image" Target="media/image3.png"/><Relationship Id="rId68"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edu.gov.on.ca/eng/" TargetMode="External"/><Relationship Id="rId29" Type="http://schemas.openxmlformats.org/officeDocument/2006/relationships/hyperlink" Target="https://www.medaille.edu/academics/early-childhood-childhood-education-bs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ystce.nesinc.com" TargetMode="External"/><Relationship Id="rId24" Type="http://schemas.openxmlformats.org/officeDocument/2006/relationships/hyperlink" Target="mailto:Leslie.W.Kovich@medaille.edu" TargetMode="External"/><Relationship Id="rId32" Type="http://schemas.openxmlformats.org/officeDocument/2006/relationships/hyperlink" Target="https://www.medaille.edu/academics/literacy-msed" TargetMode="External"/><Relationship Id="rId37" Type="http://schemas.openxmlformats.org/officeDocument/2006/relationships/hyperlink" Target="http://www.medaille.edu/academics/catalogs/" TargetMode="External"/><Relationship Id="rId40" Type="http://schemas.openxmlformats.org/officeDocument/2006/relationships/hyperlink" Target="file:///C:\Users\law353\AppData\Local\Microsoft\Windows\INetCache\Content.Outlook\AppData\Local\Microsoft\Windows\INetCache\kkh45\AppData\Local\Microsoft\Windows\INetCache\Content.Outlook\YHNGJ8E5\titleix@medaille.edu" TargetMode="External"/><Relationship Id="rId45" Type="http://schemas.openxmlformats.org/officeDocument/2006/relationships/hyperlink" Target="https://medaille.dcollege.net/" TargetMode="External"/><Relationship Id="rId53" Type="http://schemas.openxmlformats.org/officeDocument/2006/relationships/hyperlink" Target="https://reportcards.nysed.gov/" TargetMode="External"/><Relationship Id="rId58" Type="http://schemas.openxmlformats.org/officeDocument/2006/relationships/hyperlink" Target="http://www.childabuseworkshop.com" TargetMode="External"/><Relationship Id="rId66"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hyperlink" Target="https://www.iste.org/" TargetMode="External"/><Relationship Id="rId23" Type="http://schemas.openxmlformats.org/officeDocument/2006/relationships/hyperlink" Target="mailto:mac323@Medaille.edu" TargetMode="External"/><Relationship Id="rId28" Type="http://schemas.openxmlformats.org/officeDocument/2006/relationships/hyperlink" Target="https://www.medaille.edu/academics/adolescent-education-msed" TargetMode="External"/><Relationship Id="rId36" Type="http://schemas.openxmlformats.org/officeDocument/2006/relationships/hyperlink" Target="http://www.medaille.edu/academics/catalogs" TargetMode="External"/><Relationship Id="rId49" Type="http://schemas.openxmlformats.org/officeDocument/2006/relationships/hyperlink" Target="http://www.identogo.com" TargetMode="External"/><Relationship Id="rId57" Type="http://schemas.openxmlformats.org/officeDocument/2006/relationships/hyperlink" Target="http://www.nystce.nesinc.com" TargetMode="External"/><Relationship Id="rId61" Type="http://schemas.openxmlformats.org/officeDocument/2006/relationships/hyperlink" Target="http://www.childabuseworkshop.com" TargetMode="External"/><Relationship Id="rId10" Type="http://schemas.openxmlformats.org/officeDocument/2006/relationships/hyperlink" Target="http://www.nysed.gov" TargetMode="External"/><Relationship Id="rId19" Type="http://schemas.openxmlformats.org/officeDocument/2006/relationships/hyperlink" Target="http://www.edu.gov.on.ca/eng/curriculum/secondary/index.html" TargetMode="External"/><Relationship Id="rId31" Type="http://schemas.openxmlformats.org/officeDocument/2006/relationships/hyperlink" Target="https://www.medaille.edu/academics/literacy-advanced-certificate" TargetMode="External"/><Relationship Id="rId44" Type="http://schemas.openxmlformats.org/officeDocument/2006/relationships/hyperlink" Target="http://www.medaille.edu/current-students/public-safety/emergency-information" TargetMode="External"/><Relationship Id="rId52" Type="http://schemas.openxmlformats.org/officeDocument/2006/relationships/hyperlink" Target="https://reportcards.nysed.gov/" TargetMode="External"/><Relationship Id="rId60" Type="http://schemas.openxmlformats.org/officeDocument/2006/relationships/hyperlink" Target="http://www.violenceworkshop.com" TargetMode="External"/><Relationship Id="rId65"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hyperlink" Target="mailto:JFaunce@Medaille.edu" TargetMode="External"/><Relationship Id="rId14" Type="http://schemas.openxmlformats.org/officeDocument/2006/relationships/hyperlink" Target="http://education.csm.edu/intasc.html" TargetMode="External"/><Relationship Id="rId22" Type="http://schemas.openxmlformats.org/officeDocument/2006/relationships/hyperlink" Target="mailto:Caitlin.Riegel@medaille.edu" TargetMode="External"/><Relationship Id="rId27" Type="http://schemas.openxmlformats.org/officeDocument/2006/relationships/hyperlink" Target="https://www.medaille.edu/academics/adolescent-education-students-disabilities-bsed" TargetMode="External"/><Relationship Id="rId30" Type="http://schemas.openxmlformats.org/officeDocument/2006/relationships/hyperlink" Target="https://www.medaille.edu/academics/elementary-education-msed" TargetMode="External"/><Relationship Id="rId35" Type="http://schemas.openxmlformats.org/officeDocument/2006/relationships/hyperlink" Target="http://www.medaille.edu/academics/catalogs" TargetMode="External"/><Relationship Id="rId43" Type="http://schemas.openxmlformats.org/officeDocument/2006/relationships/hyperlink" Target="http://www2.ed.gov/policy/gen/guid/fpco/ferpa/students.html" TargetMode="External"/><Relationship Id="rId48" Type="http://schemas.openxmlformats.org/officeDocument/2006/relationships/hyperlink" Target="http://www.medaille.edu/academics/catalogs" TargetMode="External"/><Relationship Id="rId56" Type="http://schemas.openxmlformats.org/officeDocument/2006/relationships/hyperlink" Target="http://www.edtpa.com" TargetMode="External"/><Relationship Id="rId64" Type="http://schemas.openxmlformats.org/officeDocument/2006/relationships/image" Target="media/image4.png"/><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mailto:Susan.M.Beier@medaille.edu" TargetMode="External"/><Relationship Id="rId3" Type="http://schemas.openxmlformats.org/officeDocument/2006/relationships/styles" Target="styles.xml"/><Relationship Id="rId12" Type="http://schemas.openxmlformats.org/officeDocument/2006/relationships/hyperlink" Target="http://www.p12.nysed.gov/ciai/standards.html" TargetMode="External"/><Relationship Id="rId17" Type="http://schemas.openxmlformats.org/officeDocument/2006/relationships/hyperlink" Target="https://www.oct.ca/" TargetMode="External"/><Relationship Id="rId25" Type="http://schemas.openxmlformats.org/officeDocument/2006/relationships/hyperlink" Target="mailto:Catherine.Sedota@medaille.edu" TargetMode="External"/><Relationship Id="rId33" Type="http://schemas.openxmlformats.org/officeDocument/2006/relationships/hyperlink" Target="https://www.medaille.edu/academics/students-with-disabilities-advanced-certificate" TargetMode="External"/><Relationship Id="rId38" Type="http://schemas.openxmlformats.org/officeDocument/2006/relationships/hyperlink" Target="mailto:access@medaille.edu" TargetMode="External"/><Relationship Id="rId46" Type="http://schemas.openxmlformats.org/officeDocument/2006/relationships/hyperlink" Target="https://www.medaille.edu/sites/default/files/files/offices/registrar/withdrawal_form_rev050818.pdf" TargetMode="External"/><Relationship Id="rId59" Type="http://schemas.openxmlformats.org/officeDocument/2006/relationships/hyperlink" Target="http://www.violenceworkshop.com" TargetMode="External"/><Relationship Id="rId67" Type="http://schemas.openxmlformats.org/officeDocument/2006/relationships/header" Target="header1.xml"/><Relationship Id="rId20" Type="http://schemas.openxmlformats.org/officeDocument/2006/relationships/hyperlink" Target="mailto:JFaunce@Medaille.edu" TargetMode="External"/><Relationship Id="rId41" Type="http://schemas.openxmlformats.org/officeDocument/2006/relationships/hyperlink" Target="https://www.medaille.edu/student-services/registrar" TargetMode="External"/><Relationship Id="rId54" Type="http://schemas.openxmlformats.org/officeDocument/2006/relationships/hyperlink" Target="http://www.medaille.edu/student-teaching" TargetMode="External"/><Relationship Id="rId62" Type="http://schemas.openxmlformats.org/officeDocument/2006/relationships/image" Target="media/image2.png"/><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781E3-E6BB-4C94-A77E-F64134D19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30</Pages>
  <Words>8464</Words>
  <Characters>48247</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Medaille College</Company>
  <LinksUpToDate>false</LinksUpToDate>
  <CharactersWithSpaces>56598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ilane</dc:creator>
  <cp:keywords/>
  <dc:description/>
  <cp:lastModifiedBy>Dr. Jeffrey Faunce</cp:lastModifiedBy>
  <cp:revision>10</cp:revision>
  <cp:lastPrinted>2019-09-05T12:32:00Z</cp:lastPrinted>
  <dcterms:created xsi:type="dcterms:W3CDTF">2021-08-30T18:54:00Z</dcterms:created>
  <dcterms:modified xsi:type="dcterms:W3CDTF">2021-08-30T19:07:00Z</dcterms:modified>
</cp:coreProperties>
</file>